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5F92" w14:textId="45C3BF16" w:rsidR="00630CBA" w:rsidRPr="00630CBA" w:rsidRDefault="00630CBA" w:rsidP="005A0614">
      <w:pPr>
        <w:pStyle w:val="IntenseQuote"/>
        <w:spacing w:before="0" w:after="0"/>
        <w:rPr>
          <w:b/>
          <w:sz w:val="52"/>
        </w:rPr>
      </w:pPr>
      <w:r w:rsidRPr="006F02D4">
        <w:rPr>
          <w:b/>
          <w:sz w:val="52"/>
        </w:rPr>
        <w:tab/>
        <w:t>A Brush with Kindness</w:t>
      </w:r>
    </w:p>
    <w:p w14:paraId="3E2F9B90" w14:textId="44E04FD9" w:rsidR="00630CBA" w:rsidRPr="005A0614" w:rsidRDefault="005A362C" w:rsidP="005A0614">
      <w:pPr>
        <w:jc w:val="center"/>
        <w:rPr>
          <w:rFonts w:cs="Arial"/>
          <w:color w:val="2E74B5" w:themeColor="accent1" w:themeShade="BF"/>
        </w:rPr>
      </w:pPr>
      <w:r w:rsidRPr="00895BCB">
        <w:rPr>
          <w:noProof/>
        </w:rPr>
        <mc:AlternateContent>
          <mc:Choice Requires="wpg">
            <w:drawing>
              <wp:anchor distT="0" distB="0" distL="228600" distR="228600" simplePos="0" relativeHeight="251662336" behindDoc="1" locked="0" layoutInCell="1" allowOverlap="1" wp14:anchorId="010D2A8D" wp14:editId="6C63FE43">
                <wp:simplePos x="0" y="0"/>
                <wp:positionH relativeFrom="margin">
                  <wp:align>right</wp:align>
                </wp:positionH>
                <wp:positionV relativeFrom="margin">
                  <wp:align>bottom</wp:align>
                </wp:positionV>
                <wp:extent cx="6057265" cy="1809750"/>
                <wp:effectExtent l="0" t="0" r="635" b="0"/>
                <wp:wrapSquare wrapText="bothSides"/>
                <wp:docPr id="2" name="Group 2"/>
                <wp:cNvGraphicFramePr/>
                <a:graphic xmlns:a="http://schemas.openxmlformats.org/drawingml/2006/main">
                  <a:graphicData uri="http://schemas.microsoft.com/office/word/2010/wordprocessingGroup">
                    <wpg:wgp>
                      <wpg:cNvGrpSpPr/>
                      <wpg:grpSpPr>
                        <a:xfrm>
                          <a:off x="0" y="0"/>
                          <a:ext cx="6057265" cy="1809750"/>
                          <a:chOff x="-8958" y="-1"/>
                          <a:chExt cx="1898850" cy="5172107"/>
                        </a:xfrm>
                      </wpg:grpSpPr>
                      <wps:wsp>
                        <wps:cNvPr id="3" name="Rectangle 3"/>
                        <wps:cNvSpPr/>
                        <wps:spPr>
                          <a:xfrm>
                            <a:off x="0" y="-1"/>
                            <a:ext cx="1871423" cy="291491"/>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217470"/>
                            <a:ext cx="1861928" cy="3954636"/>
                          </a:xfrm>
                          <a:prstGeom prst="rect">
                            <a:avLst/>
                          </a:prstGeom>
                          <a:solidFill>
                            <a:srgbClr val="5B9BD5"/>
                          </a:solidFill>
                          <a:ln w="12700" cap="flat" cmpd="sng" algn="ctr">
                            <a:noFill/>
                            <a:prstDash val="solid"/>
                            <a:miter lim="800000"/>
                          </a:ln>
                          <a:effectLst/>
                        </wps:spPr>
                        <wps:txbx>
                          <w:txbxContent>
                            <w:p w14:paraId="357C43ED" w14:textId="77DBFE46" w:rsidR="00895BCB" w:rsidRDefault="00895BCB" w:rsidP="00206757">
                              <w:pPr>
                                <w:spacing w:after="0" w:line="240" w:lineRule="auto"/>
                                <w:jc w:val="center"/>
                                <w:rPr>
                                  <w:color w:val="FFFFFF" w:themeColor="background1"/>
                                </w:rPr>
                              </w:pPr>
                              <w:r w:rsidRPr="00227684">
                                <w:rPr>
                                  <w:b/>
                                  <w:bCs/>
                                  <w:i/>
                                  <w:iCs/>
                                  <w:color w:val="FFFFFF" w:themeColor="background1"/>
                                  <w:u w:val="single"/>
                                </w:rPr>
                                <w:t xml:space="preserve">Applicant will be required to repay a portion of the </w:t>
                              </w:r>
                              <w:r w:rsidR="00CB611B" w:rsidRPr="00227684">
                                <w:rPr>
                                  <w:b/>
                                  <w:bCs/>
                                  <w:i/>
                                  <w:iCs/>
                                  <w:color w:val="FFFFFF" w:themeColor="background1"/>
                                  <w:u w:val="single"/>
                                </w:rPr>
                                <w:t>cost for</w:t>
                              </w:r>
                              <w:r w:rsidR="00206757" w:rsidRPr="00227684">
                                <w:rPr>
                                  <w:b/>
                                  <w:bCs/>
                                  <w:i/>
                                  <w:iCs/>
                                  <w:color w:val="FFFFFF" w:themeColor="background1"/>
                                  <w:u w:val="single"/>
                                </w:rPr>
                                <w:t xml:space="preserve"> the repair</w:t>
                              </w:r>
                              <w:r w:rsidR="00206757" w:rsidRPr="00CB611B">
                                <w:rPr>
                                  <w:color w:val="FFFFFF" w:themeColor="background1"/>
                                </w:rPr>
                                <w:t>, cost</w:t>
                              </w:r>
                              <w:r w:rsidR="00C06CA0">
                                <w:rPr>
                                  <w:color w:val="FFFFFF" w:themeColor="background1"/>
                                </w:rPr>
                                <w:t>s</w:t>
                              </w:r>
                              <w:r w:rsidR="00206757" w:rsidRPr="00CB611B">
                                <w:rPr>
                                  <w:color w:val="FFFFFF" w:themeColor="background1"/>
                                </w:rPr>
                                <w:t xml:space="preserve"> have po</w:t>
                              </w:r>
                              <w:r w:rsidR="006A730F">
                                <w:rPr>
                                  <w:color w:val="FFFFFF" w:themeColor="background1"/>
                                </w:rPr>
                                <w:t>tential</w:t>
                              </w:r>
                              <w:r w:rsidR="00CB611B" w:rsidRPr="00CB611B">
                                <w:rPr>
                                  <w:color w:val="FFFFFF" w:themeColor="background1"/>
                                </w:rPr>
                                <w:t xml:space="preserve"> to be lowered through</w:t>
                              </w:r>
                              <w:r w:rsidR="00CB611B">
                                <w:rPr>
                                  <w:color w:val="FFFFFF" w:themeColor="background1"/>
                                </w:rPr>
                                <w:t>:</w:t>
                              </w:r>
                            </w:p>
                            <w:p w14:paraId="726A8EAA" w14:textId="77777777" w:rsidR="00CB611B" w:rsidRPr="00CB611B" w:rsidRDefault="00CB611B" w:rsidP="00206757">
                              <w:pPr>
                                <w:spacing w:after="0" w:line="240" w:lineRule="auto"/>
                                <w:jc w:val="center"/>
                                <w:rPr>
                                  <w:color w:val="FFFFFF" w:themeColor="background1"/>
                                </w:rPr>
                              </w:pPr>
                            </w:p>
                            <w:p w14:paraId="0F6532DF" w14:textId="7DF6E9E8" w:rsidR="00CB611B" w:rsidRDefault="00CB611B" w:rsidP="00CB611B">
                              <w:pPr>
                                <w:ind w:left="360"/>
                                <w:jc w:val="both"/>
                                <w:rPr>
                                  <w:color w:val="FFFFFF" w:themeColor="background1"/>
                                </w:rPr>
                              </w:pPr>
                              <w:r w:rsidRPr="00CB611B">
                                <w:rPr>
                                  <w:color w:val="FFFFFF" w:themeColor="background1"/>
                                </w:rPr>
                                <w:sym w:font="Symbol" w:char="F0B7"/>
                              </w:r>
                              <w:r>
                                <w:rPr>
                                  <w:color w:val="FFFFFF" w:themeColor="background1"/>
                                </w:rPr>
                                <w:t xml:space="preserve">  </w:t>
                              </w:r>
                              <w:r w:rsidR="00895BCB" w:rsidRPr="00CB611B">
                                <w:rPr>
                                  <w:color w:val="FFFFFF" w:themeColor="background1"/>
                                </w:rPr>
                                <w:t>Sponsors</w:t>
                              </w:r>
                              <w:r w:rsidRPr="00CB611B">
                                <w:rPr>
                                  <w:color w:val="FFFFFF" w:themeColor="background1"/>
                                </w:rPr>
                                <w:t xml:space="preserve">                               </w:t>
                              </w:r>
                              <w:r>
                                <w:rPr>
                                  <w:color w:val="FFFFFF" w:themeColor="background1"/>
                                </w:rPr>
                                <w:t xml:space="preserve">     </w:t>
                              </w:r>
                              <w:r w:rsidRPr="00CB611B">
                                <w:rPr>
                                  <w:color w:val="FFFFFF" w:themeColor="background1"/>
                                </w:rPr>
                                <w:t xml:space="preserve">      </w:t>
                              </w:r>
                              <w:r w:rsidRPr="00CB611B">
                                <w:rPr>
                                  <w:color w:val="FFFFFF" w:themeColor="background1"/>
                                </w:rPr>
                                <w:sym w:font="Symbol" w:char="F0B7"/>
                              </w:r>
                              <w:r w:rsidRPr="00CB611B">
                                <w:rPr>
                                  <w:color w:val="FFFFFF" w:themeColor="background1"/>
                                </w:rPr>
                                <w:t xml:space="preserve"> </w:t>
                              </w:r>
                              <w:r>
                                <w:rPr>
                                  <w:color w:val="FFFFFF" w:themeColor="background1"/>
                                </w:rPr>
                                <w:t xml:space="preserve"> </w:t>
                              </w:r>
                              <w:r w:rsidRPr="00CB611B">
                                <w:rPr>
                                  <w:color w:val="FFFFFF" w:themeColor="background1"/>
                                </w:rPr>
                                <w:t xml:space="preserve">Donations/Fundraisers                                    </w:t>
                              </w:r>
                              <w:r w:rsidRPr="00CB611B">
                                <w:rPr>
                                  <w:color w:val="FFFFFF" w:themeColor="background1"/>
                                </w:rPr>
                                <w:sym w:font="Symbol" w:char="F0B7"/>
                              </w:r>
                              <w:r w:rsidRPr="00CB611B">
                                <w:rPr>
                                  <w:color w:val="FFFFFF" w:themeColor="background1"/>
                                </w:rPr>
                                <w:t xml:space="preserve">  Grants</w:t>
                              </w:r>
                            </w:p>
                            <w:p w14:paraId="04785A0D" w14:textId="1C8C8EF8" w:rsidR="00CB611B" w:rsidRPr="00CB611B" w:rsidRDefault="00CB611B" w:rsidP="00CB611B">
                              <w:pPr>
                                <w:ind w:left="360"/>
                                <w:jc w:val="center"/>
                                <w:rPr>
                                  <w:rFonts w:eastAsiaTheme="minorEastAsia"/>
                                  <w:color w:val="FFFFFF" w:themeColor="background1"/>
                                </w:rPr>
                              </w:pPr>
                              <w:r>
                                <w:rPr>
                                  <w:color w:val="FFFFFF" w:themeColor="background1"/>
                                </w:rPr>
                                <w:t>Repayment plans are available after initial down-payment to qualified applicants</w:t>
                              </w:r>
                            </w:p>
                            <w:p w14:paraId="3BD73F8F" w14:textId="77777777" w:rsidR="00CB611B" w:rsidRPr="00CB611B" w:rsidRDefault="00CB611B" w:rsidP="00CB611B">
                              <w:pPr>
                                <w:ind w:left="360"/>
                                <w:jc w:val="both"/>
                                <w:rPr>
                                  <w:rFonts w:eastAsiaTheme="minorEastAsia"/>
                                  <w:color w:val="FFFFFF" w:themeColor="background1"/>
                                </w:rPr>
                              </w:pPr>
                            </w:p>
                            <w:p w14:paraId="7B46A26D" w14:textId="5CF918D5" w:rsidR="00895BCB" w:rsidRPr="00895BCB" w:rsidRDefault="00895BCB" w:rsidP="00CB611B">
                              <w:pPr>
                                <w:pStyle w:val="ListParagraph"/>
                                <w:numPr>
                                  <w:ilvl w:val="0"/>
                                  <w:numId w:val="4"/>
                                </w:numPr>
                                <w:jc w:val="both"/>
                                <w:rPr>
                                  <w:rFonts w:eastAsiaTheme="minorEastAsia"/>
                                  <w:color w:val="FFFFFF" w:themeColor="background1"/>
                                </w:rPr>
                              </w:pPr>
                            </w:p>
                            <w:p w14:paraId="2F1BC214" w14:textId="0193E2B6" w:rsidR="00895BCB" w:rsidRPr="00895BCB" w:rsidRDefault="00895BCB" w:rsidP="00CB611B">
                              <w:pPr>
                                <w:pStyle w:val="ListParagraph"/>
                                <w:jc w:val="both"/>
                                <w:rPr>
                                  <w:rFonts w:eastAsiaTheme="minorEastAsia"/>
                                  <w:color w:val="FFFFFF" w:themeColor="background1"/>
                                </w:rPr>
                              </w:pPr>
                            </w:p>
                            <w:p w14:paraId="60469B3A" w14:textId="77777777" w:rsidR="00895BCB" w:rsidRDefault="00895BCB" w:rsidP="00895BCB">
                              <w:pPr>
                                <w:pStyle w:val="IntenseQuote"/>
                                <w:numPr>
                                  <w:ilvl w:val="3"/>
                                  <w:numId w:val="11"/>
                                </w:numPr>
                                <w:rPr>
                                  <w:b/>
                                  <w:sz w:val="52"/>
                                </w:rPr>
                              </w:pPr>
                              <w:r>
                                <w:t>family selection committee.</w:t>
                              </w:r>
                              <w:r w:rsidRPr="00630CBA">
                                <w:rPr>
                                  <w:b/>
                                  <w:sz w:val="52"/>
                                </w:rPr>
                                <w:t xml:space="preserve"> </w:t>
                              </w:r>
                              <w:r w:rsidRPr="006F02D4">
                                <w:rPr>
                                  <w:b/>
                                  <w:sz w:val="52"/>
                                </w:rPr>
                                <w:tab/>
                                <w:t>A Brush with Kindness</w:t>
                              </w:r>
                            </w:p>
                            <w:p w14:paraId="0FBDEE4C" w14:textId="77777777" w:rsidR="00895BCB" w:rsidRPr="00630CBA" w:rsidRDefault="00895BCB" w:rsidP="00895BCB">
                              <w:pPr>
                                <w:pStyle w:val="ListParagraph"/>
                                <w:numPr>
                                  <w:ilvl w:val="0"/>
                                  <w:numId w:val="11"/>
                                </w:num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8958" y="204600"/>
                            <a:ext cx="1898850" cy="1119639"/>
                          </a:xfrm>
                          <a:prstGeom prst="rect">
                            <a:avLst/>
                          </a:prstGeom>
                          <a:solidFill>
                            <a:sysClr val="window" lastClr="FFFFFF"/>
                          </a:solidFill>
                          <a:ln w="6350">
                            <a:noFill/>
                          </a:ln>
                          <a:effectLst/>
                        </wps:spPr>
                        <wps:txbx>
                          <w:txbxContent>
                            <w:p w14:paraId="2BDFA460" w14:textId="4CC3C2F9" w:rsidR="00895BCB" w:rsidRPr="005F2B54" w:rsidRDefault="00895BCB" w:rsidP="00895BCB">
                              <w:pPr>
                                <w:pStyle w:val="NoSpacing"/>
                                <w:jc w:val="center"/>
                                <w:rPr>
                                  <w:rFonts w:asciiTheme="majorHAnsi" w:eastAsiaTheme="majorEastAsia" w:hAnsiTheme="majorHAnsi" w:cstheme="majorBidi"/>
                                  <w:caps/>
                                  <w:color w:val="5B9BD5" w:themeColor="accent1"/>
                                  <w:sz w:val="24"/>
                                  <w:szCs w:val="28"/>
                                </w:rPr>
                              </w:pPr>
                              <w:r w:rsidRPr="005F2B54">
                                <w:rPr>
                                  <w:rFonts w:asciiTheme="majorHAnsi" w:eastAsiaTheme="majorEastAsia" w:hAnsiTheme="majorHAnsi" w:cstheme="majorBidi"/>
                                  <w:caps/>
                                  <w:color w:val="5B9BD5" w:themeColor="accent1"/>
                                  <w:sz w:val="24"/>
                                  <w:szCs w:val="28"/>
                                </w:rPr>
                                <w:t>Options</w:t>
                              </w:r>
                              <w:r w:rsidR="00206757">
                                <w:rPr>
                                  <w:rFonts w:asciiTheme="majorHAnsi" w:eastAsiaTheme="majorEastAsia" w:hAnsiTheme="majorHAnsi" w:cstheme="majorBidi"/>
                                  <w:caps/>
                                  <w:color w:val="5B9BD5" w:themeColor="accent1"/>
                                  <w:sz w:val="24"/>
                                  <w:szCs w:val="28"/>
                                </w:rPr>
                                <w:t xml:space="preserve"> of</w:t>
                              </w:r>
                              <w:r w:rsidRPr="005F2B54">
                                <w:rPr>
                                  <w:rFonts w:asciiTheme="majorHAnsi" w:eastAsiaTheme="majorEastAsia" w:hAnsiTheme="majorHAnsi" w:cstheme="majorBidi"/>
                                  <w:caps/>
                                  <w:color w:val="5B9BD5" w:themeColor="accent1"/>
                                  <w:sz w:val="24"/>
                                  <w:szCs w:val="28"/>
                                </w:rPr>
                                <w:t xml:space="preserve"> payment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0D2A8D" id="Group 2" o:spid="_x0000_s1026" style="position:absolute;left:0;text-align:left;margin-left:425.75pt;margin-top:0;width:476.95pt;height:142.5pt;z-index:-251654144;mso-wrap-distance-left:18pt;mso-wrap-distance-right:18pt;mso-position-horizontal:right;mso-position-horizontal-relative:margin;mso-position-vertical:bottom;mso-position-vertical-relative:margin;mso-width-relative:margin;mso-height-relative:margin" coordorigin="-89" coordsize="18988,5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">
                <v:rect id="Rectangle 3" o:spid="_x0000_s1027" style="position:absolute;width:18714;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" fillcolor="#5b9bd5" stroked="f" strokeweight="1pt"/>
                <v:rect id="Rectangle 5" o:spid="_x0000_s1028" style="position:absolute;top:12174;width:18619;height:39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" fillcolor="#5b9bd5" stroked="f" strokeweight="1pt">
                  <v:textbox inset=",14.4pt,8.64pt,18pt">
                    <w:txbxContent>
                      <w:p w14:paraId="357C43ED" w14:textId="77DBFE46" w:rsidR="00895BCB" w:rsidRDefault="00895BCB" w:rsidP="00206757">
                        <w:pPr>
                          <w:spacing w:after="0" w:line="240" w:lineRule="auto"/>
                          <w:jc w:val="center"/>
                          <w:rPr>
                            <w:color w:val="FFFFFF" w:themeColor="background1"/>
                          </w:rPr>
                        </w:pPr>
                        <w:r w:rsidRPr="00227684">
                          <w:rPr>
                            <w:b/>
                            <w:bCs/>
                            <w:i/>
                            <w:iCs/>
                            <w:color w:val="FFFFFF" w:themeColor="background1"/>
                            <w:u w:val="single"/>
                          </w:rPr>
                          <w:t xml:space="preserve">Applicant will be required to repay a portion of the </w:t>
                        </w:r>
                        <w:r w:rsidR="00CB611B" w:rsidRPr="00227684">
                          <w:rPr>
                            <w:b/>
                            <w:bCs/>
                            <w:i/>
                            <w:iCs/>
                            <w:color w:val="FFFFFF" w:themeColor="background1"/>
                            <w:u w:val="single"/>
                          </w:rPr>
                          <w:t>cost for</w:t>
                        </w:r>
                        <w:r w:rsidR="00206757" w:rsidRPr="00227684">
                          <w:rPr>
                            <w:b/>
                            <w:bCs/>
                            <w:i/>
                            <w:iCs/>
                            <w:color w:val="FFFFFF" w:themeColor="background1"/>
                            <w:u w:val="single"/>
                          </w:rPr>
                          <w:t xml:space="preserve"> the repair</w:t>
                        </w:r>
                        <w:r w:rsidR="00206757" w:rsidRPr="00CB611B">
                          <w:rPr>
                            <w:color w:val="FFFFFF" w:themeColor="background1"/>
                          </w:rPr>
                          <w:t>, cost</w:t>
                        </w:r>
                        <w:r w:rsidR="00C06CA0">
                          <w:rPr>
                            <w:color w:val="FFFFFF" w:themeColor="background1"/>
                          </w:rPr>
                          <w:t>s</w:t>
                        </w:r>
                        <w:r w:rsidR="00206757" w:rsidRPr="00CB611B">
                          <w:rPr>
                            <w:color w:val="FFFFFF" w:themeColor="background1"/>
                          </w:rPr>
                          <w:t xml:space="preserve"> have po</w:t>
                        </w:r>
                        <w:r w:rsidR="006A730F">
                          <w:rPr>
                            <w:color w:val="FFFFFF" w:themeColor="background1"/>
                          </w:rPr>
                          <w:t>tential</w:t>
                        </w:r>
                        <w:r w:rsidR="00CB611B" w:rsidRPr="00CB611B">
                          <w:rPr>
                            <w:color w:val="FFFFFF" w:themeColor="background1"/>
                          </w:rPr>
                          <w:t xml:space="preserve"> to be lowered through</w:t>
                        </w:r>
                        <w:r w:rsidR="00CB611B">
                          <w:rPr>
                            <w:color w:val="FFFFFF" w:themeColor="background1"/>
                          </w:rPr>
                          <w:t>:</w:t>
                        </w:r>
                      </w:p>
                      <w:p w14:paraId="726A8EAA" w14:textId="77777777" w:rsidR="00CB611B" w:rsidRPr="00CB611B" w:rsidRDefault="00CB611B" w:rsidP="00206757">
                        <w:pPr>
                          <w:spacing w:after="0" w:line="240" w:lineRule="auto"/>
                          <w:jc w:val="center"/>
                          <w:rPr>
                            <w:color w:val="FFFFFF" w:themeColor="background1"/>
                          </w:rPr>
                        </w:pPr>
                      </w:p>
                      <w:p w14:paraId="0F6532DF" w14:textId="7DF6E9E8" w:rsidR="00CB611B" w:rsidRDefault="00CB611B" w:rsidP="00CB611B">
                        <w:pPr>
                          <w:ind w:left="360"/>
                          <w:jc w:val="both"/>
                          <w:rPr>
                            <w:color w:val="FFFFFF" w:themeColor="background1"/>
                          </w:rPr>
                        </w:pPr>
                        <w:r w:rsidRPr="00CB611B">
                          <w:rPr>
                            <w:color w:val="FFFFFF" w:themeColor="background1"/>
                          </w:rPr>
                          <w:sym w:font="Symbol" w:char="F0B7"/>
                        </w:r>
                        <w:r>
                          <w:rPr>
                            <w:color w:val="FFFFFF" w:themeColor="background1"/>
                          </w:rPr>
                          <w:t xml:space="preserve">  </w:t>
                        </w:r>
                        <w:r w:rsidR="00895BCB" w:rsidRPr="00CB611B">
                          <w:rPr>
                            <w:color w:val="FFFFFF" w:themeColor="background1"/>
                          </w:rPr>
                          <w:t>Sponsors</w:t>
                        </w:r>
                        <w:r w:rsidRPr="00CB611B">
                          <w:rPr>
                            <w:color w:val="FFFFFF" w:themeColor="background1"/>
                          </w:rPr>
                          <w:t xml:space="preserve">                               </w:t>
                        </w:r>
                        <w:r>
                          <w:rPr>
                            <w:color w:val="FFFFFF" w:themeColor="background1"/>
                          </w:rPr>
                          <w:t xml:space="preserve">     </w:t>
                        </w:r>
                        <w:r w:rsidRPr="00CB611B">
                          <w:rPr>
                            <w:color w:val="FFFFFF" w:themeColor="background1"/>
                          </w:rPr>
                          <w:t xml:space="preserve">      </w:t>
                        </w:r>
                        <w:r w:rsidRPr="00CB611B">
                          <w:rPr>
                            <w:color w:val="FFFFFF" w:themeColor="background1"/>
                          </w:rPr>
                          <w:sym w:font="Symbol" w:char="F0B7"/>
                        </w:r>
                        <w:r w:rsidRPr="00CB611B">
                          <w:rPr>
                            <w:color w:val="FFFFFF" w:themeColor="background1"/>
                          </w:rPr>
                          <w:t xml:space="preserve"> </w:t>
                        </w:r>
                        <w:r>
                          <w:rPr>
                            <w:color w:val="FFFFFF" w:themeColor="background1"/>
                          </w:rPr>
                          <w:t xml:space="preserve"> </w:t>
                        </w:r>
                        <w:r w:rsidRPr="00CB611B">
                          <w:rPr>
                            <w:color w:val="FFFFFF" w:themeColor="background1"/>
                          </w:rPr>
                          <w:t xml:space="preserve">Donations/Fundraisers                                    </w:t>
                        </w:r>
                        <w:r w:rsidRPr="00CB611B">
                          <w:rPr>
                            <w:color w:val="FFFFFF" w:themeColor="background1"/>
                          </w:rPr>
                          <w:sym w:font="Symbol" w:char="F0B7"/>
                        </w:r>
                        <w:r w:rsidRPr="00CB611B">
                          <w:rPr>
                            <w:color w:val="FFFFFF" w:themeColor="background1"/>
                          </w:rPr>
                          <w:t xml:space="preserve">  Grants</w:t>
                        </w:r>
                      </w:p>
                      <w:p w14:paraId="04785A0D" w14:textId="1C8C8EF8" w:rsidR="00CB611B" w:rsidRPr="00CB611B" w:rsidRDefault="00CB611B" w:rsidP="00CB611B">
                        <w:pPr>
                          <w:ind w:left="360"/>
                          <w:jc w:val="center"/>
                          <w:rPr>
                            <w:rFonts w:eastAsiaTheme="minorEastAsia"/>
                            <w:color w:val="FFFFFF" w:themeColor="background1"/>
                          </w:rPr>
                        </w:pPr>
                        <w:r>
                          <w:rPr>
                            <w:color w:val="FFFFFF" w:themeColor="background1"/>
                          </w:rPr>
                          <w:t>Repayment plans are available after initial down-payment to qualified applicants</w:t>
                        </w:r>
                      </w:p>
                      <w:p w14:paraId="3BD73F8F" w14:textId="77777777" w:rsidR="00CB611B" w:rsidRPr="00CB611B" w:rsidRDefault="00CB611B" w:rsidP="00CB611B">
                        <w:pPr>
                          <w:ind w:left="360"/>
                          <w:jc w:val="both"/>
                          <w:rPr>
                            <w:rFonts w:eastAsiaTheme="minorEastAsia"/>
                            <w:color w:val="FFFFFF" w:themeColor="background1"/>
                          </w:rPr>
                        </w:pPr>
                      </w:p>
                      <w:p w14:paraId="7B46A26D" w14:textId="5CF918D5" w:rsidR="00895BCB" w:rsidRPr="00895BCB" w:rsidRDefault="00895BCB" w:rsidP="00CB611B">
                        <w:pPr>
                          <w:pStyle w:val="ListParagraph"/>
                          <w:numPr>
                            <w:ilvl w:val="0"/>
                            <w:numId w:val="4"/>
                          </w:numPr>
                          <w:jc w:val="both"/>
                          <w:rPr>
                            <w:rFonts w:eastAsiaTheme="minorEastAsia"/>
                            <w:color w:val="FFFFFF" w:themeColor="background1"/>
                          </w:rPr>
                        </w:pPr>
                      </w:p>
                      <w:p w14:paraId="2F1BC214" w14:textId="0193E2B6" w:rsidR="00895BCB" w:rsidRPr="00895BCB" w:rsidRDefault="00895BCB" w:rsidP="00CB611B">
                        <w:pPr>
                          <w:pStyle w:val="ListParagraph"/>
                          <w:jc w:val="both"/>
                          <w:rPr>
                            <w:rFonts w:eastAsiaTheme="minorEastAsia"/>
                            <w:color w:val="FFFFFF" w:themeColor="background1"/>
                          </w:rPr>
                        </w:pPr>
                      </w:p>
                      <w:p w14:paraId="60469B3A" w14:textId="77777777" w:rsidR="00895BCB" w:rsidRDefault="00895BCB" w:rsidP="00895BCB">
                        <w:pPr>
                          <w:pStyle w:val="IntenseQuote"/>
                          <w:numPr>
                            <w:ilvl w:val="3"/>
                            <w:numId w:val="11"/>
                          </w:numPr>
                          <w:rPr>
                            <w:b/>
                            <w:sz w:val="52"/>
                          </w:rPr>
                        </w:pPr>
                        <w:r>
                          <w:t>family selection committee.</w:t>
                        </w:r>
                        <w:r w:rsidRPr="00630CBA">
                          <w:rPr>
                            <w:b/>
                            <w:sz w:val="52"/>
                          </w:rPr>
                          <w:t xml:space="preserve"> </w:t>
                        </w:r>
                        <w:r w:rsidRPr="006F02D4">
                          <w:rPr>
                            <w:b/>
                            <w:sz w:val="52"/>
                          </w:rPr>
                          <w:tab/>
                          <w:t>A Brush with Kindness</w:t>
                        </w:r>
                      </w:p>
                      <w:p w14:paraId="0FBDEE4C" w14:textId="77777777" w:rsidR="00895BCB" w:rsidRPr="00630CBA" w:rsidRDefault="00895BCB" w:rsidP="00895BCB">
                        <w:pPr>
                          <w:pStyle w:val="ListParagraph"/>
                          <w:numPr>
                            <w:ilvl w:val="0"/>
                            <w:numId w:val="11"/>
                          </w:numPr>
                          <w:rPr>
                            <w:color w:val="FFFFFF" w:themeColor="background1"/>
                          </w:rPr>
                        </w:pPr>
                      </w:p>
                    </w:txbxContent>
                  </v:textbox>
                </v:rect>
                <v:shapetype id="_x0000_t202" coordsize="21600,21600" o:spt="202" path="m,l,21600r21600,l21600,xe">
                  <v:stroke joinstyle="miter"/>
                  <v:path gradientshapeok="t" o:connecttype="rect"/>
                </v:shapetype>
                <v:shape id="Text Box 6" o:spid="_x0000_s1029" type="#_x0000_t202" style="position:absolute;left:-89;top:2046;width:18987;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" fillcolor="window" stroked="f" strokeweight=".5pt">
                  <v:textbox inset=",7.2pt,,7.2pt">
                    <w:txbxContent>
                      <w:p w14:paraId="2BDFA460" w14:textId="4CC3C2F9" w:rsidR="00895BCB" w:rsidRPr="005F2B54" w:rsidRDefault="00895BCB" w:rsidP="00895BCB">
                        <w:pPr>
                          <w:pStyle w:val="NoSpacing"/>
                          <w:jc w:val="center"/>
                          <w:rPr>
                            <w:rFonts w:asciiTheme="majorHAnsi" w:eastAsiaTheme="majorEastAsia" w:hAnsiTheme="majorHAnsi" w:cstheme="majorBidi"/>
                            <w:caps/>
                            <w:color w:val="5B9BD5" w:themeColor="accent1"/>
                            <w:sz w:val="24"/>
                            <w:szCs w:val="28"/>
                          </w:rPr>
                        </w:pPr>
                        <w:r w:rsidRPr="005F2B54">
                          <w:rPr>
                            <w:rFonts w:asciiTheme="majorHAnsi" w:eastAsiaTheme="majorEastAsia" w:hAnsiTheme="majorHAnsi" w:cstheme="majorBidi"/>
                            <w:caps/>
                            <w:color w:val="5B9BD5" w:themeColor="accent1"/>
                            <w:sz w:val="24"/>
                            <w:szCs w:val="28"/>
                          </w:rPr>
                          <w:t>Options</w:t>
                        </w:r>
                        <w:r w:rsidR="00206757">
                          <w:rPr>
                            <w:rFonts w:asciiTheme="majorHAnsi" w:eastAsiaTheme="majorEastAsia" w:hAnsiTheme="majorHAnsi" w:cstheme="majorBidi"/>
                            <w:caps/>
                            <w:color w:val="5B9BD5" w:themeColor="accent1"/>
                            <w:sz w:val="24"/>
                            <w:szCs w:val="28"/>
                          </w:rPr>
                          <w:t xml:space="preserve"> of</w:t>
                        </w:r>
                        <w:r w:rsidRPr="005F2B54">
                          <w:rPr>
                            <w:rFonts w:asciiTheme="majorHAnsi" w:eastAsiaTheme="majorEastAsia" w:hAnsiTheme="majorHAnsi" w:cstheme="majorBidi"/>
                            <w:caps/>
                            <w:color w:val="5B9BD5" w:themeColor="accent1"/>
                            <w:sz w:val="24"/>
                            <w:szCs w:val="28"/>
                          </w:rPr>
                          <w:t xml:space="preserve"> payment </w:t>
                        </w:r>
                      </w:p>
                    </w:txbxContent>
                  </v:textbox>
                </v:shape>
                <w10:wrap type="square" anchorx="margin" anchory="margin"/>
              </v:group>
            </w:pict>
          </mc:Fallback>
        </mc:AlternateContent>
      </w:r>
      <w:r w:rsidRPr="005F2B54">
        <w:rPr>
          <w:noProof/>
          <w:color w:val="2E74B5" w:themeColor="accent1" w:themeShade="BF"/>
        </w:rPr>
        <mc:AlternateContent>
          <mc:Choice Requires="wpg">
            <w:drawing>
              <wp:anchor distT="45720" distB="45720" distL="182880" distR="182880" simplePos="0" relativeHeight="251660288" behindDoc="0" locked="0" layoutInCell="1" allowOverlap="1" wp14:anchorId="268FB4D5" wp14:editId="1A8BE99B">
                <wp:simplePos x="0" y="0"/>
                <wp:positionH relativeFrom="margin">
                  <wp:posOffset>-66675</wp:posOffset>
                </wp:positionH>
                <wp:positionV relativeFrom="margin">
                  <wp:posOffset>3676650</wp:posOffset>
                </wp:positionV>
                <wp:extent cx="2990850" cy="2319020"/>
                <wp:effectExtent l="0" t="0" r="0" b="5080"/>
                <wp:wrapSquare wrapText="bothSides"/>
                <wp:docPr id="198" name="Group 198"/>
                <wp:cNvGraphicFramePr/>
                <a:graphic xmlns:a="http://schemas.openxmlformats.org/drawingml/2006/main">
                  <a:graphicData uri="http://schemas.microsoft.com/office/word/2010/wordprocessingGroup">
                    <wpg:wgp>
                      <wpg:cNvGrpSpPr/>
                      <wpg:grpSpPr>
                        <a:xfrm>
                          <a:off x="0" y="0"/>
                          <a:ext cx="2990850" cy="2319020"/>
                          <a:chOff x="-91469" y="-281340"/>
                          <a:chExt cx="4103057" cy="2283689"/>
                        </a:xfrm>
                      </wpg:grpSpPr>
                      <wps:wsp>
                        <wps:cNvPr id="199" name="Rectangle 199"/>
                        <wps:cNvSpPr/>
                        <wps:spPr>
                          <a:xfrm>
                            <a:off x="-91469" y="-281340"/>
                            <a:ext cx="3567447" cy="4687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E0092" w14:textId="6E61567B" w:rsidR="00630CBA" w:rsidRPr="005A362C" w:rsidRDefault="00630CBA">
                              <w:pPr>
                                <w:jc w:val="center"/>
                                <w:rPr>
                                  <w:rFonts w:asciiTheme="majorHAnsi" w:eastAsiaTheme="majorEastAsia" w:hAnsiTheme="majorHAnsi" w:cstheme="majorBidi"/>
                                  <w:color w:val="FFFFFF" w:themeColor="background1"/>
                                  <w:sz w:val="32"/>
                                  <w:szCs w:val="32"/>
                                </w:rPr>
                              </w:pPr>
                              <w:r w:rsidRPr="005A362C">
                                <w:rPr>
                                  <w:rFonts w:asciiTheme="majorHAnsi" w:eastAsiaTheme="majorEastAsia" w:hAnsiTheme="majorHAnsi" w:cstheme="majorBidi"/>
                                  <w:color w:val="FFFFFF" w:themeColor="background1"/>
                                  <w:sz w:val="32"/>
                                  <w:szCs w:val="32"/>
                                </w:rPr>
                                <w:t>Potential Qualifying Repairs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91871"/>
                            <a:ext cx="4011588" cy="1810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8B94E" w14:textId="40CD24FC" w:rsidR="00630CBA" w:rsidRDefault="00895BCB" w:rsidP="00895BCB">
                              <w:pPr>
                                <w:pStyle w:val="ListParagraph"/>
                                <w:numPr>
                                  <w:ilvl w:val="0"/>
                                  <w:numId w:val="18"/>
                                </w:numPr>
                                <w:rPr>
                                  <w:caps/>
                                  <w:color w:val="5B9BD5" w:themeColor="accent1"/>
                                  <w:sz w:val="26"/>
                                  <w:szCs w:val="26"/>
                                </w:rPr>
                              </w:pPr>
                              <w:r>
                                <w:rPr>
                                  <w:caps/>
                                  <w:color w:val="5B9BD5" w:themeColor="accent1"/>
                                  <w:sz w:val="26"/>
                                  <w:szCs w:val="26"/>
                                </w:rPr>
                                <w:t xml:space="preserve">Painting </w:t>
                              </w:r>
                            </w:p>
                            <w:p w14:paraId="1910A074" w14:textId="68EDC31C" w:rsidR="00895BCB" w:rsidRDefault="005F2B54" w:rsidP="00895BCB">
                              <w:pPr>
                                <w:pStyle w:val="ListParagraph"/>
                                <w:numPr>
                                  <w:ilvl w:val="0"/>
                                  <w:numId w:val="18"/>
                                </w:numPr>
                                <w:rPr>
                                  <w:caps/>
                                  <w:color w:val="5B9BD5" w:themeColor="accent1"/>
                                  <w:sz w:val="26"/>
                                  <w:szCs w:val="26"/>
                                </w:rPr>
                              </w:pPr>
                              <w:r>
                                <w:rPr>
                                  <w:caps/>
                                  <w:color w:val="5B9BD5" w:themeColor="accent1"/>
                                  <w:sz w:val="26"/>
                                  <w:szCs w:val="26"/>
                                </w:rPr>
                                <w:t>porch</w:t>
                              </w:r>
                              <w:r w:rsidR="00C06CA0">
                                <w:rPr>
                                  <w:caps/>
                                  <w:color w:val="5B9BD5" w:themeColor="accent1"/>
                                  <w:sz w:val="26"/>
                                  <w:szCs w:val="26"/>
                                </w:rPr>
                                <w:t xml:space="preserve"> or deck </w:t>
                              </w:r>
                              <w:r w:rsidR="00895BCB">
                                <w:rPr>
                                  <w:caps/>
                                  <w:color w:val="5B9BD5" w:themeColor="accent1"/>
                                  <w:sz w:val="26"/>
                                  <w:szCs w:val="26"/>
                                </w:rPr>
                                <w:t>repair</w:t>
                              </w:r>
                            </w:p>
                            <w:p w14:paraId="372CFC06" w14:textId="347CADE2" w:rsidR="00C06CA0" w:rsidRDefault="00B36B97" w:rsidP="00895BCB">
                              <w:pPr>
                                <w:pStyle w:val="ListParagraph"/>
                                <w:numPr>
                                  <w:ilvl w:val="0"/>
                                  <w:numId w:val="18"/>
                                </w:numPr>
                                <w:rPr>
                                  <w:caps/>
                                  <w:color w:val="5B9BD5" w:themeColor="accent1"/>
                                  <w:sz w:val="26"/>
                                  <w:szCs w:val="26"/>
                                </w:rPr>
                              </w:pPr>
                              <w:r>
                                <w:rPr>
                                  <w:caps/>
                                  <w:color w:val="5B9BD5" w:themeColor="accent1"/>
                                  <w:sz w:val="26"/>
                                  <w:szCs w:val="26"/>
                                </w:rPr>
                                <w:t>Wheelchair ramps</w:t>
                              </w:r>
                            </w:p>
                            <w:p w14:paraId="2AD52B8F" w14:textId="439968C6" w:rsidR="00895BCB" w:rsidRDefault="00895BCB" w:rsidP="00895BCB">
                              <w:pPr>
                                <w:pStyle w:val="ListParagraph"/>
                                <w:numPr>
                                  <w:ilvl w:val="0"/>
                                  <w:numId w:val="18"/>
                                </w:numPr>
                                <w:rPr>
                                  <w:caps/>
                                  <w:color w:val="5B9BD5" w:themeColor="accent1"/>
                                  <w:sz w:val="26"/>
                                  <w:szCs w:val="26"/>
                                </w:rPr>
                              </w:pPr>
                              <w:r>
                                <w:rPr>
                                  <w:caps/>
                                  <w:color w:val="5B9BD5" w:themeColor="accent1"/>
                                  <w:sz w:val="26"/>
                                  <w:szCs w:val="26"/>
                                </w:rPr>
                                <w:t>yard clean-up</w:t>
                              </w:r>
                            </w:p>
                            <w:p w14:paraId="6F5557F5" w14:textId="204B2120" w:rsidR="00895BCB" w:rsidRDefault="00895BCB" w:rsidP="00895BCB">
                              <w:pPr>
                                <w:pStyle w:val="ListParagraph"/>
                                <w:numPr>
                                  <w:ilvl w:val="0"/>
                                  <w:numId w:val="18"/>
                                </w:numPr>
                                <w:rPr>
                                  <w:caps/>
                                  <w:color w:val="5B9BD5" w:themeColor="accent1"/>
                                  <w:sz w:val="26"/>
                                  <w:szCs w:val="26"/>
                                </w:rPr>
                              </w:pPr>
                              <w:r>
                                <w:rPr>
                                  <w:caps/>
                                  <w:color w:val="5B9BD5" w:themeColor="accent1"/>
                                  <w:sz w:val="26"/>
                                  <w:szCs w:val="26"/>
                                </w:rPr>
                                <w:t>landscaping</w:t>
                              </w:r>
                            </w:p>
                            <w:p w14:paraId="7D428A09" w14:textId="60A2E99B" w:rsidR="00895BCB" w:rsidRPr="00895BCB" w:rsidRDefault="00895BCB" w:rsidP="00895BCB">
                              <w:pPr>
                                <w:pStyle w:val="ListParagraph"/>
                                <w:numPr>
                                  <w:ilvl w:val="0"/>
                                  <w:numId w:val="18"/>
                                </w:numPr>
                                <w:rPr>
                                  <w:caps/>
                                  <w:color w:val="5B9BD5" w:themeColor="accent1"/>
                                  <w:sz w:val="26"/>
                                  <w:szCs w:val="26"/>
                                </w:rPr>
                              </w:pPr>
                              <w:r>
                                <w:rPr>
                                  <w:caps/>
                                  <w:color w:val="5B9BD5" w:themeColor="accent1"/>
                                  <w:sz w:val="26"/>
                                  <w:szCs w:val="26"/>
                                </w:rPr>
                                <w:t>other small exterior repair*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FB4D5" id="Group 198" o:spid="_x0000_s1030" style="position:absolute;left:0;text-align:left;margin-left:-5.25pt;margin-top:289.5pt;width:235.5pt;height:182.6pt;z-index:251660288;mso-wrap-distance-left:14.4pt;mso-wrap-distance-top:3.6pt;mso-wrap-distance-right:14.4pt;mso-wrap-distance-bottom:3.6pt;mso-position-horizontal-relative:margin;mso-position-vertical-relative:margin;mso-width-relative:margin;mso-height-relative:margin" coordorigin="-914,-2813" coordsize="41030,2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">
                <v:rect id="Rectangle 199" o:spid="_x0000_s1031" style="position:absolute;left:-914;top:-2813;width:35673;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54AE0092" w14:textId="6E61567B" w:rsidR="00630CBA" w:rsidRPr="005A362C" w:rsidRDefault="00630CBA">
                        <w:pPr>
                          <w:jc w:val="center"/>
                          <w:rPr>
                            <w:rFonts w:asciiTheme="majorHAnsi" w:eastAsiaTheme="majorEastAsia" w:hAnsiTheme="majorHAnsi" w:cstheme="majorBidi"/>
                            <w:color w:val="FFFFFF" w:themeColor="background1"/>
                            <w:sz w:val="32"/>
                            <w:szCs w:val="32"/>
                          </w:rPr>
                        </w:pPr>
                        <w:r w:rsidRPr="005A362C">
                          <w:rPr>
                            <w:rFonts w:asciiTheme="majorHAnsi" w:eastAsiaTheme="majorEastAsia" w:hAnsiTheme="majorHAnsi" w:cstheme="majorBidi"/>
                            <w:color w:val="FFFFFF" w:themeColor="background1"/>
                            <w:sz w:val="32"/>
                            <w:szCs w:val="32"/>
                          </w:rPr>
                          <w:t>Potential Qualifying Repairs</w:t>
                        </w:r>
                      </w:p>
                    </w:txbxContent>
                  </v:textbox>
                </v:rect>
                <v:shape id="Text Box 200" o:spid="_x0000_s1032" type="#_x0000_t202" style="position:absolute;top:1918;width:40115;height:1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258B94E" w14:textId="40CD24FC" w:rsidR="00630CBA" w:rsidRDefault="00895BCB" w:rsidP="00895BCB">
                        <w:pPr>
                          <w:pStyle w:val="ListParagraph"/>
                          <w:numPr>
                            <w:ilvl w:val="0"/>
                            <w:numId w:val="18"/>
                          </w:numPr>
                          <w:rPr>
                            <w:caps/>
                            <w:color w:val="5B9BD5" w:themeColor="accent1"/>
                            <w:sz w:val="26"/>
                            <w:szCs w:val="26"/>
                          </w:rPr>
                        </w:pPr>
                        <w:r>
                          <w:rPr>
                            <w:caps/>
                            <w:color w:val="5B9BD5" w:themeColor="accent1"/>
                            <w:sz w:val="26"/>
                            <w:szCs w:val="26"/>
                          </w:rPr>
                          <w:t xml:space="preserve">Painting </w:t>
                        </w:r>
                      </w:p>
                      <w:p w14:paraId="1910A074" w14:textId="68EDC31C" w:rsidR="00895BCB" w:rsidRDefault="005F2B54" w:rsidP="00895BCB">
                        <w:pPr>
                          <w:pStyle w:val="ListParagraph"/>
                          <w:numPr>
                            <w:ilvl w:val="0"/>
                            <w:numId w:val="18"/>
                          </w:numPr>
                          <w:rPr>
                            <w:caps/>
                            <w:color w:val="5B9BD5" w:themeColor="accent1"/>
                            <w:sz w:val="26"/>
                            <w:szCs w:val="26"/>
                          </w:rPr>
                        </w:pPr>
                        <w:r>
                          <w:rPr>
                            <w:caps/>
                            <w:color w:val="5B9BD5" w:themeColor="accent1"/>
                            <w:sz w:val="26"/>
                            <w:szCs w:val="26"/>
                          </w:rPr>
                          <w:t>porch</w:t>
                        </w:r>
                        <w:r w:rsidR="00C06CA0">
                          <w:rPr>
                            <w:caps/>
                            <w:color w:val="5B9BD5" w:themeColor="accent1"/>
                            <w:sz w:val="26"/>
                            <w:szCs w:val="26"/>
                          </w:rPr>
                          <w:t xml:space="preserve"> or deck </w:t>
                        </w:r>
                        <w:r w:rsidR="00895BCB">
                          <w:rPr>
                            <w:caps/>
                            <w:color w:val="5B9BD5" w:themeColor="accent1"/>
                            <w:sz w:val="26"/>
                            <w:szCs w:val="26"/>
                          </w:rPr>
                          <w:t>repair</w:t>
                        </w:r>
                      </w:p>
                      <w:p w14:paraId="372CFC06" w14:textId="347CADE2" w:rsidR="00C06CA0" w:rsidRDefault="00B36B97" w:rsidP="00895BCB">
                        <w:pPr>
                          <w:pStyle w:val="ListParagraph"/>
                          <w:numPr>
                            <w:ilvl w:val="0"/>
                            <w:numId w:val="18"/>
                          </w:numPr>
                          <w:rPr>
                            <w:caps/>
                            <w:color w:val="5B9BD5" w:themeColor="accent1"/>
                            <w:sz w:val="26"/>
                            <w:szCs w:val="26"/>
                          </w:rPr>
                        </w:pPr>
                        <w:r>
                          <w:rPr>
                            <w:caps/>
                            <w:color w:val="5B9BD5" w:themeColor="accent1"/>
                            <w:sz w:val="26"/>
                            <w:szCs w:val="26"/>
                          </w:rPr>
                          <w:t>Wheelchair ramps</w:t>
                        </w:r>
                      </w:p>
                      <w:p w14:paraId="2AD52B8F" w14:textId="439968C6" w:rsidR="00895BCB" w:rsidRDefault="00895BCB" w:rsidP="00895BCB">
                        <w:pPr>
                          <w:pStyle w:val="ListParagraph"/>
                          <w:numPr>
                            <w:ilvl w:val="0"/>
                            <w:numId w:val="18"/>
                          </w:numPr>
                          <w:rPr>
                            <w:caps/>
                            <w:color w:val="5B9BD5" w:themeColor="accent1"/>
                            <w:sz w:val="26"/>
                            <w:szCs w:val="26"/>
                          </w:rPr>
                        </w:pPr>
                        <w:r>
                          <w:rPr>
                            <w:caps/>
                            <w:color w:val="5B9BD5" w:themeColor="accent1"/>
                            <w:sz w:val="26"/>
                            <w:szCs w:val="26"/>
                          </w:rPr>
                          <w:t>yard clean-up</w:t>
                        </w:r>
                      </w:p>
                      <w:p w14:paraId="6F5557F5" w14:textId="204B2120" w:rsidR="00895BCB" w:rsidRDefault="00895BCB" w:rsidP="00895BCB">
                        <w:pPr>
                          <w:pStyle w:val="ListParagraph"/>
                          <w:numPr>
                            <w:ilvl w:val="0"/>
                            <w:numId w:val="18"/>
                          </w:numPr>
                          <w:rPr>
                            <w:caps/>
                            <w:color w:val="5B9BD5" w:themeColor="accent1"/>
                            <w:sz w:val="26"/>
                            <w:szCs w:val="26"/>
                          </w:rPr>
                        </w:pPr>
                        <w:r>
                          <w:rPr>
                            <w:caps/>
                            <w:color w:val="5B9BD5" w:themeColor="accent1"/>
                            <w:sz w:val="26"/>
                            <w:szCs w:val="26"/>
                          </w:rPr>
                          <w:t>landscaping</w:t>
                        </w:r>
                      </w:p>
                      <w:p w14:paraId="7D428A09" w14:textId="60A2E99B" w:rsidR="00895BCB" w:rsidRPr="00895BCB" w:rsidRDefault="00895BCB" w:rsidP="00895BCB">
                        <w:pPr>
                          <w:pStyle w:val="ListParagraph"/>
                          <w:numPr>
                            <w:ilvl w:val="0"/>
                            <w:numId w:val="18"/>
                          </w:numPr>
                          <w:rPr>
                            <w:caps/>
                            <w:color w:val="5B9BD5" w:themeColor="accent1"/>
                            <w:sz w:val="26"/>
                            <w:szCs w:val="26"/>
                          </w:rPr>
                        </w:pPr>
                        <w:r>
                          <w:rPr>
                            <w:caps/>
                            <w:color w:val="5B9BD5" w:themeColor="accent1"/>
                            <w:sz w:val="26"/>
                            <w:szCs w:val="26"/>
                          </w:rPr>
                          <w:t>other small exterior repair*</w:t>
                        </w:r>
                      </w:p>
                    </w:txbxContent>
                  </v:textbox>
                </v:shape>
                <w10:wrap type="square" anchorx="margin" anchory="margin"/>
              </v:group>
            </w:pict>
          </mc:Fallback>
        </mc:AlternateContent>
      </w:r>
      <w:r w:rsidRPr="005F2B54">
        <w:rPr>
          <w:noProof/>
          <w:color w:val="2E74B5" w:themeColor="accent1" w:themeShade="BF"/>
        </w:rPr>
        <mc:AlternateContent>
          <mc:Choice Requires="wpg">
            <w:drawing>
              <wp:anchor distT="45720" distB="45720" distL="182880" distR="182880" simplePos="0" relativeHeight="251664384" behindDoc="0" locked="0" layoutInCell="1" allowOverlap="1" wp14:anchorId="4EB3FD43" wp14:editId="60F67CDA">
                <wp:simplePos x="0" y="0"/>
                <wp:positionH relativeFrom="margin">
                  <wp:posOffset>2628900</wp:posOffset>
                </wp:positionH>
                <wp:positionV relativeFrom="margin">
                  <wp:posOffset>3676650</wp:posOffset>
                </wp:positionV>
                <wp:extent cx="3238500" cy="1689735"/>
                <wp:effectExtent l="0" t="0" r="0" b="5715"/>
                <wp:wrapSquare wrapText="bothSides"/>
                <wp:docPr id="7" name="Group 7"/>
                <wp:cNvGraphicFramePr/>
                <a:graphic xmlns:a="http://schemas.openxmlformats.org/drawingml/2006/main">
                  <a:graphicData uri="http://schemas.microsoft.com/office/word/2010/wordprocessingGroup">
                    <wpg:wgp>
                      <wpg:cNvGrpSpPr/>
                      <wpg:grpSpPr>
                        <a:xfrm>
                          <a:off x="0" y="0"/>
                          <a:ext cx="3238500" cy="1689735"/>
                          <a:chOff x="-73664" y="-246630"/>
                          <a:chExt cx="3577971" cy="1326344"/>
                        </a:xfrm>
                      </wpg:grpSpPr>
                      <wps:wsp>
                        <wps:cNvPr id="8" name="Rectangle 8"/>
                        <wps:cNvSpPr/>
                        <wps:spPr>
                          <a:xfrm>
                            <a:off x="-73664" y="-246630"/>
                            <a:ext cx="3567448" cy="3736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730E4" w14:textId="06AB42BB" w:rsidR="00895BCB" w:rsidRPr="005F2B54" w:rsidRDefault="00895BCB">
                              <w:pPr>
                                <w:jc w:val="center"/>
                                <w:rPr>
                                  <w:rFonts w:asciiTheme="majorHAnsi" w:eastAsiaTheme="majorEastAsia" w:hAnsiTheme="majorHAnsi" w:cstheme="majorBidi"/>
                                  <w:color w:val="FFFFFF" w:themeColor="background1"/>
                                  <w:sz w:val="32"/>
                                  <w:szCs w:val="28"/>
                                </w:rPr>
                              </w:pPr>
                              <w:r w:rsidRPr="005F2B54">
                                <w:rPr>
                                  <w:rFonts w:asciiTheme="majorHAnsi" w:eastAsiaTheme="majorEastAsia" w:hAnsiTheme="majorHAnsi" w:cstheme="majorBidi"/>
                                  <w:color w:val="FFFFFF" w:themeColor="background1"/>
                                  <w:sz w:val="32"/>
                                  <w:szCs w:val="28"/>
                                </w:rPr>
                                <w:t>Volunteers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0109" y="127052"/>
                            <a:ext cx="3534416" cy="952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C05D5" w14:textId="41AD78DE" w:rsidR="00895BCB" w:rsidRPr="00895BCB" w:rsidRDefault="00895BCB" w:rsidP="00895BCB">
                              <w:pPr>
                                <w:pStyle w:val="ListParagraph"/>
                                <w:numPr>
                                  <w:ilvl w:val="0"/>
                                  <w:numId w:val="19"/>
                                </w:numPr>
                                <w:rPr>
                                  <w:caps/>
                                  <w:color w:val="5B9BD5" w:themeColor="accent1"/>
                                  <w:sz w:val="26"/>
                                  <w:szCs w:val="26"/>
                                </w:rPr>
                              </w:pPr>
                              <w:r w:rsidRPr="00895BCB">
                                <w:rPr>
                                  <w:caps/>
                                  <w:color w:val="5B9BD5" w:themeColor="accent1"/>
                                  <w:sz w:val="26"/>
                                  <w:szCs w:val="26"/>
                                </w:rPr>
                                <w:t>Youth Volunteers (ages 14-17</w:t>
                              </w:r>
                              <w:r w:rsidR="00DF7A4B">
                                <w:rPr>
                                  <w:caps/>
                                  <w:color w:val="5B9BD5" w:themeColor="accent1"/>
                                  <w:sz w:val="26"/>
                                  <w:szCs w:val="26"/>
                                </w:rPr>
                                <w:t>)</w:t>
                              </w:r>
                            </w:p>
                            <w:p w14:paraId="6E3BAD3A" w14:textId="0673985D" w:rsidR="00895BCB" w:rsidRPr="00895BCB" w:rsidRDefault="00895BCB" w:rsidP="00895BCB">
                              <w:pPr>
                                <w:pStyle w:val="ListParagraph"/>
                                <w:numPr>
                                  <w:ilvl w:val="0"/>
                                  <w:numId w:val="19"/>
                                </w:numPr>
                                <w:rPr>
                                  <w:caps/>
                                  <w:color w:val="5B9BD5" w:themeColor="accent1"/>
                                  <w:sz w:val="26"/>
                                  <w:szCs w:val="26"/>
                                </w:rPr>
                              </w:pPr>
                              <w:r w:rsidRPr="00895BCB">
                                <w:rPr>
                                  <w:caps/>
                                  <w:color w:val="5B9BD5" w:themeColor="accent1"/>
                                  <w:sz w:val="26"/>
                                  <w:szCs w:val="26"/>
                                </w:rPr>
                                <w:t>Adult Volunteers</w:t>
                              </w:r>
                            </w:p>
                            <w:p w14:paraId="1BA8CF33" w14:textId="68070597" w:rsidR="00895BCB" w:rsidRPr="00895BCB" w:rsidRDefault="00895BCB" w:rsidP="00895BCB">
                              <w:pPr>
                                <w:pStyle w:val="ListParagraph"/>
                                <w:numPr>
                                  <w:ilvl w:val="0"/>
                                  <w:numId w:val="19"/>
                                </w:numPr>
                                <w:rPr>
                                  <w:caps/>
                                  <w:color w:val="5B9BD5" w:themeColor="accent1"/>
                                  <w:sz w:val="26"/>
                                  <w:szCs w:val="26"/>
                                </w:rPr>
                              </w:pPr>
                              <w:r w:rsidRPr="00895BCB">
                                <w:rPr>
                                  <w:caps/>
                                  <w:color w:val="5B9BD5" w:themeColor="accent1"/>
                                  <w:sz w:val="26"/>
                                  <w:szCs w:val="26"/>
                                </w:rPr>
                                <w:t xml:space="preserve">Volunteer Team Leaders-skilled volunteers who coordinate and oversee projects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3FD43" id="Group 7" o:spid="_x0000_s1033" style="position:absolute;left:0;text-align:left;margin-left:207pt;margin-top:289.5pt;width:255pt;height:133.05pt;z-index:251664384;mso-wrap-distance-left:14.4pt;mso-wrap-distance-top:3.6pt;mso-wrap-distance-right:14.4pt;mso-wrap-distance-bottom:3.6pt;mso-position-horizontal-relative:margin;mso-position-vertical-relative:margin;mso-width-relative:margin;mso-height-relative:margin" coordorigin="-736,-2466" coordsize="35779,1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">
                <v:rect id="Rectangle 8" o:spid="_x0000_s1034" style="position:absolute;left:-736;top:-2466;width:35673;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5b9bd5 [3204]" stroked="f" strokeweight="1pt">
                  <v:textbox>
                    <w:txbxContent>
                      <w:p w14:paraId="74A730E4" w14:textId="06AB42BB" w:rsidR="00895BCB" w:rsidRPr="005F2B54" w:rsidRDefault="00895BCB">
                        <w:pPr>
                          <w:jc w:val="center"/>
                          <w:rPr>
                            <w:rFonts w:asciiTheme="majorHAnsi" w:eastAsiaTheme="majorEastAsia" w:hAnsiTheme="majorHAnsi" w:cstheme="majorBidi"/>
                            <w:color w:val="FFFFFF" w:themeColor="background1"/>
                            <w:sz w:val="32"/>
                            <w:szCs w:val="28"/>
                          </w:rPr>
                        </w:pPr>
                        <w:r w:rsidRPr="005F2B54">
                          <w:rPr>
                            <w:rFonts w:asciiTheme="majorHAnsi" w:eastAsiaTheme="majorEastAsia" w:hAnsiTheme="majorHAnsi" w:cstheme="majorBidi"/>
                            <w:color w:val="FFFFFF" w:themeColor="background1"/>
                            <w:sz w:val="32"/>
                            <w:szCs w:val="28"/>
                          </w:rPr>
                          <w:t>Volunteers Opportunities</w:t>
                        </w:r>
                      </w:p>
                    </w:txbxContent>
                  </v:textbox>
                </v:rect>
                <v:shape id="Text Box 9" o:spid="_x0000_s1035" type="#_x0000_t202" style="position:absolute;left:-301;top:1270;width:35344;height: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14:paraId="4CEC05D5" w14:textId="41AD78DE" w:rsidR="00895BCB" w:rsidRPr="00895BCB" w:rsidRDefault="00895BCB" w:rsidP="00895BCB">
                        <w:pPr>
                          <w:pStyle w:val="ListParagraph"/>
                          <w:numPr>
                            <w:ilvl w:val="0"/>
                            <w:numId w:val="19"/>
                          </w:numPr>
                          <w:rPr>
                            <w:caps/>
                            <w:color w:val="5B9BD5" w:themeColor="accent1"/>
                            <w:sz w:val="26"/>
                            <w:szCs w:val="26"/>
                          </w:rPr>
                        </w:pPr>
                        <w:r w:rsidRPr="00895BCB">
                          <w:rPr>
                            <w:caps/>
                            <w:color w:val="5B9BD5" w:themeColor="accent1"/>
                            <w:sz w:val="26"/>
                            <w:szCs w:val="26"/>
                          </w:rPr>
                          <w:t>Youth Volunteers (ages 14-17</w:t>
                        </w:r>
                        <w:r w:rsidR="00DF7A4B">
                          <w:rPr>
                            <w:caps/>
                            <w:color w:val="5B9BD5" w:themeColor="accent1"/>
                            <w:sz w:val="26"/>
                            <w:szCs w:val="26"/>
                          </w:rPr>
                          <w:t>)</w:t>
                        </w:r>
                      </w:p>
                      <w:p w14:paraId="6E3BAD3A" w14:textId="0673985D" w:rsidR="00895BCB" w:rsidRPr="00895BCB" w:rsidRDefault="00895BCB" w:rsidP="00895BCB">
                        <w:pPr>
                          <w:pStyle w:val="ListParagraph"/>
                          <w:numPr>
                            <w:ilvl w:val="0"/>
                            <w:numId w:val="19"/>
                          </w:numPr>
                          <w:rPr>
                            <w:caps/>
                            <w:color w:val="5B9BD5" w:themeColor="accent1"/>
                            <w:sz w:val="26"/>
                            <w:szCs w:val="26"/>
                          </w:rPr>
                        </w:pPr>
                        <w:r w:rsidRPr="00895BCB">
                          <w:rPr>
                            <w:caps/>
                            <w:color w:val="5B9BD5" w:themeColor="accent1"/>
                            <w:sz w:val="26"/>
                            <w:szCs w:val="26"/>
                          </w:rPr>
                          <w:t>Adult Volunteers</w:t>
                        </w:r>
                      </w:p>
                      <w:p w14:paraId="1BA8CF33" w14:textId="68070597" w:rsidR="00895BCB" w:rsidRPr="00895BCB" w:rsidRDefault="00895BCB" w:rsidP="00895BCB">
                        <w:pPr>
                          <w:pStyle w:val="ListParagraph"/>
                          <w:numPr>
                            <w:ilvl w:val="0"/>
                            <w:numId w:val="19"/>
                          </w:numPr>
                          <w:rPr>
                            <w:caps/>
                            <w:color w:val="5B9BD5" w:themeColor="accent1"/>
                            <w:sz w:val="26"/>
                            <w:szCs w:val="26"/>
                          </w:rPr>
                        </w:pPr>
                        <w:r w:rsidRPr="00895BCB">
                          <w:rPr>
                            <w:caps/>
                            <w:color w:val="5B9BD5" w:themeColor="accent1"/>
                            <w:sz w:val="26"/>
                            <w:szCs w:val="26"/>
                          </w:rPr>
                          <w:t xml:space="preserve">Volunteer Team Leaders-skilled volunteers who coordinate and oversee projects </w:t>
                        </w:r>
                      </w:p>
                    </w:txbxContent>
                  </v:textbox>
                </v:shape>
                <w10:wrap type="square" anchorx="margin" anchory="margin"/>
              </v:group>
            </w:pict>
          </mc:Fallback>
        </mc:AlternateContent>
      </w:r>
      <w:r w:rsidRPr="005F2B54">
        <w:rPr>
          <w:noProof/>
          <w:color w:val="2E74B5" w:themeColor="accent1" w:themeShade="BF"/>
        </w:rPr>
        <mc:AlternateContent>
          <mc:Choice Requires="wpg">
            <w:drawing>
              <wp:anchor distT="0" distB="0" distL="228600" distR="228600" simplePos="0" relativeHeight="251658240" behindDoc="1" locked="0" layoutInCell="1" allowOverlap="1" wp14:anchorId="3C1746C0" wp14:editId="32C13A93">
                <wp:simplePos x="0" y="0"/>
                <wp:positionH relativeFrom="margin">
                  <wp:posOffset>-66675</wp:posOffset>
                </wp:positionH>
                <wp:positionV relativeFrom="margin">
                  <wp:posOffset>1543050</wp:posOffset>
                </wp:positionV>
                <wp:extent cx="5934075" cy="201930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a:off x="0" y="0"/>
                          <a:ext cx="5934075" cy="2019300"/>
                          <a:chOff x="0" y="-1"/>
                          <a:chExt cx="1828800" cy="5067510"/>
                        </a:xfrm>
                      </wpg:grpSpPr>
                      <wps:wsp>
                        <wps:cNvPr id="202" name="Rectangle 202"/>
                        <wps:cNvSpPr/>
                        <wps:spPr>
                          <a:xfrm>
                            <a:off x="0" y="-1"/>
                            <a:ext cx="1828800" cy="228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993" y="1099555"/>
                            <a:ext cx="1825803" cy="39679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6C95D" w14:textId="6799152A" w:rsidR="00630CBA" w:rsidRPr="00271AD6" w:rsidRDefault="00630CBA" w:rsidP="00630CBA">
                              <w:pPr>
                                <w:pStyle w:val="ListParagraph"/>
                                <w:numPr>
                                  <w:ilvl w:val="0"/>
                                  <w:numId w:val="11"/>
                                </w:numPr>
                                <w:jc w:val="both"/>
                                <w:rPr>
                                  <w:u w:val="single"/>
                                </w:rPr>
                              </w:pPr>
                              <w:r>
                                <w:t>Property must be owner-occupied</w:t>
                              </w:r>
                            </w:p>
                            <w:p w14:paraId="7797E519" w14:textId="77777777" w:rsidR="00630CBA" w:rsidRPr="001C214B" w:rsidRDefault="00630CBA" w:rsidP="00630CBA">
                              <w:pPr>
                                <w:pStyle w:val="ListParagraph"/>
                                <w:numPr>
                                  <w:ilvl w:val="0"/>
                                  <w:numId w:val="11"/>
                                </w:numPr>
                                <w:jc w:val="both"/>
                                <w:rPr>
                                  <w:u w:val="single"/>
                                </w:rPr>
                              </w:pPr>
                              <w:r>
                                <w:t xml:space="preserve">Overall construction of the house must be structurally satisfactory to justify any repair cost. </w:t>
                              </w:r>
                            </w:p>
                            <w:p w14:paraId="193CFB00" w14:textId="77777777" w:rsidR="00630CBA" w:rsidRPr="001C214B" w:rsidRDefault="00630CBA" w:rsidP="00630CBA">
                              <w:pPr>
                                <w:pStyle w:val="ListParagraph"/>
                                <w:numPr>
                                  <w:ilvl w:val="0"/>
                                  <w:numId w:val="11"/>
                                </w:numPr>
                                <w:jc w:val="both"/>
                                <w:rPr>
                                  <w:u w:val="single"/>
                                </w:rPr>
                              </w:pPr>
                              <w:r>
                                <w:t>Applicants must be unable to get the needed funds in a conventional fashion for repair (bank/credit union)</w:t>
                              </w:r>
                            </w:p>
                            <w:p w14:paraId="5375FFD9" w14:textId="77777777" w:rsidR="00630CBA" w:rsidRDefault="00630CBA" w:rsidP="00630CBA">
                              <w:pPr>
                                <w:pStyle w:val="ListParagraph"/>
                                <w:numPr>
                                  <w:ilvl w:val="0"/>
                                  <w:numId w:val="11"/>
                                </w:numPr>
                                <w:jc w:val="both"/>
                              </w:pPr>
                              <w:r w:rsidRPr="001C214B">
                                <w:t xml:space="preserve">Must have stable </w:t>
                              </w:r>
                              <w:r>
                                <w:t xml:space="preserve">income that will allow applicant to stay in the home and pay off any loans for home repair. </w:t>
                              </w:r>
                            </w:p>
                            <w:p w14:paraId="1FF70417" w14:textId="62649B07" w:rsidR="00630CBA" w:rsidRDefault="00630CBA" w:rsidP="00630CBA">
                              <w:pPr>
                                <w:pStyle w:val="IntenseQuote"/>
                                <w:rPr>
                                  <w:b/>
                                  <w:sz w:val="52"/>
                                </w:rPr>
                              </w:pPr>
                              <w:r>
                                <w:t>Must complete application that will be reviewed by family selection committee.</w:t>
                              </w:r>
                              <w:r w:rsidRPr="00630CBA">
                                <w:rPr>
                                  <w:b/>
                                  <w:sz w:val="52"/>
                                </w:rPr>
                                <w:t xml:space="preserve"> </w:t>
                              </w:r>
                              <w:r w:rsidRPr="006F02D4">
                                <w:rPr>
                                  <w:b/>
                                  <w:sz w:val="52"/>
                                </w:rPr>
                                <w:tab/>
                                <w:t>A Brush with Kindness</w:t>
                              </w:r>
                            </w:p>
                            <w:p w14:paraId="071693A9" w14:textId="543DF2D1" w:rsidR="00630CBA" w:rsidRPr="00630CBA" w:rsidRDefault="00630CBA" w:rsidP="00EF75EE">
                              <w:pPr>
                                <w:pStyle w:val="ListParagraph"/>
                                <w:numPr>
                                  <w:ilvl w:val="0"/>
                                  <w:numId w:val="11"/>
                                </w:num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9038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C7435" w14:textId="61BAC1E2" w:rsidR="00630CBA" w:rsidRDefault="00630CBA">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 xml:space="preserve">Requirements to apply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746C0" id="Group 201" o:spid="_x0000_s1036" style="position:absolute;left:0;text-align:left;margin-left:-5.25pt;margin-top:121.5pt;width:467.25pt;height:159pt;z-index:-251658240;mso-wrap-distance-left:18pt;mso-wrap-distance-right:18pt;mso-position-horizontal-relative:margin;mso-position-vertical-relative:margin;mso-width-relative:margin;mso-height-relative:margin" coordorigin="" coordsize="18288,5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">
                <v:rect id="Rectangle 202" o:spid="_x0000_s103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38" style="position:absolute;left:29;top:10995;width:18258;height:39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55F6C95D" w14:textId="6799152A" w:rsidR="00630CBA" w:rsidRPr="00271AD6" w:rsidRDefault="00630CBA" w:rsidP="00630CBA">
                        <w:pPr>
                          <w:pStyle w:val="ListParagraph"/>
                          <w:numPr>
                            <w:ilvl w:val="0"/>
                            <w:numId w:val="11"/>
                          </w:numPr>
                          <w:jc w:val="both"/>
                          <w:rPr>
                            <w:u w:val="single"/>
                          </w:rPr>
                        </w:pPr>
                        <w:r>
                          <w:t>Property must be owner-occupied</w:t>
                        </w:r>
                      </w:p>
                      <w:p w14:paraId="7797E519" w14:textId="77777777" w:rsidR="00630CBA" w:rsidRPr="001C214B" w:rsidRDefault="00630CBA" w:rsidP="00630CBA">
                        <w:pPr>
                          <w:pStyle w:val="ListParagraph"/>
                          <w:numPr>
                            <w:ilvl w:val="0"/>
                            <w:numId w:val="11"/>
                          </w:numPr>
                          <w:jc w:val="both"/>
                          <w:rPr>
                            <w:u w:val="single"/>
                          </w:rPr>
                        </w:pPr>
                        <w:r>
                          <w:t xml:space="preserve">Overall construction of the house must be structurally satisfactory to justify any repair cost. </w:t>
                        </w:r>
                      </w:p>
                      <w:p w14:paraId="193CFB00" w14:textId="77777777" w:rsidR="00630CBA" w:rsidRPr="001C214B" w:rsidRDefault="00630CBA" w:rsidP="00630CBA">
                        <w:pPr>
                          <w:pStyle w:val="ListParagraph"/>
                          <w:numPr>
                            <w:ilvl w:val="0"/>
                            <w:numId w:val="11"/>
                          </w:numPr>
                          <w:jc w:val="both"/>
                          <w:rPr>
                            <w:u w:val="single"/>
                          </w:rPr>
                        </w:pPr>
                        <w:r>
                          <w:t>Applicants must be unable to get the needed funds in a conventional fashion for repair (bank/credit union)</w:t>
                        </w:r>
                      </w:p>
                      <w:p w14:paraId="5375FFD9" w14:textId="77777777" w:rsidR="00630CBA" w:rsidRDefault="00630CBA" w:rsidP="00630CBA">
                        <w:pPr>
                          <w:pStyle w:val="ListParagraph"/>
                          <w:numPr>
                            <w:ilvl w:val="0"/>
                            <w:numId w:val="11"/>
                          </w:numPr>
                          <w:jc w:val="both"/>
                        </w:pPr>
                        <w:r w:rsidRPr="001C214B">
                          <w:t xml:space="preserve">Must have stable </w:t>
                        </w:r>
                        <w:r>
                          <w:t xml:space="preserve">income that will allow applicant to stay in the home and pay off any loans for home repair. </w:t>
                        </w:r>
                      </w:p>
                      <w:p w14:paraId="1FF70417" w14:textId="62649B07" w:rsidR="00630CBA" w:rsidRDefault="00630CBA" w:rsidP="00630CBA">
                        <w:pPr>
                          <w:pStyle w:val="IntenseQuote"/>
                          <w:rPr>
                            <w:b/>
                            <w:sz w:val="52"/>
                          </w:rPr>
                        </w:pPr>
                        <w:r>
                          <w:t>Must complete application that will be reviewed by family selection committee.</w:t>
                        </w:r>
                        <w:r w:rsidRPr="00630CBA">
                          <w:rPr>
                            <w:b/>
                            <w:sz w:val="52"/>
                          </w:rPr>
                          <w:t xml:space="preserve"> </w:t>
                        </w:r>
                        <w:r w:rsidRPr="006F02D4">
                          <w:rPr>
                            <w:b/>
                            <w:sz w:val="52"/>
                          </w:rPr>
                          <w:tab/>
                          <w:t>A Brush with Kindness</w:t>
                        </w:r>
                      </w:p>
                      <w:p w14:paraId="071693A9" w14:textId="543DF2D1" w:rsidR="00630CBA" w:rsidRPr="00630CBA" w:rsidRDefault="00630CBA" w:rsidP="00EF75EE">
                        <w:pPr>
                          <w:pStyle w:val="ListParagraph"/>
                          <w:numPr>
                            <w:ilvl w:val="0"/>
                            <w:numId w:val="11"/>
                          </w:numPr>
                          <w:rPr>
                            <w:color w:val="FFFFFF" w:themeColor="background1"/>
                          </w:rPr>
                        </w:pPr>
                      </w:p>
                    </w:txbxContent>
                  </v:textbox>
                </v:rect>
                <v:shape id="Text Box 204" o:spid="_x0000_s1039" type="#_x0000_t202" style="position:absolute;top:2318;width:18288;height: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027C7435" w14:textId="61BAC1E2" w:rsidR="00630CBA" w:rsidRDefault="00630CBA">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 xml:space="preserve">Requirements to apply </w:t>
                        </w:r>
                      </w:p>
                    </w:txbxContent>
                  </v:textbox>
                </v:shape>
                <w10:wrap type="square" anchorx="margin" anchory="margin"/>
              </v:group>
            </w:pict>
          </mc:Fallback>
        </mc:AlternateContent>
      </w:r>
      <w:r w:rsidR="00630CBA" w:rsidRPr="005F2B54">
        <w:rPr>
          <w:color w:val="2E74B5" w:themeColor="accent1" w:themeShade="BF"/>
        </w:rPr>
        <w:t xml:space="preserve">To better serve our community, </w:t>
      </w:r>
      <w:r w:rsidR="00630CBA" w:rsidRPr="005F2B54">
        <w:rPr>
          <w:b/>
          <w:color w:val="2E74B5" w:themeColor="accent1" w:themeShade="BF"/>
        </w:rPr>
        <w:t>Habitat for Humanity of Ionia County</w:t>
      </w:r>
      <w:r w:rsidR="00630CBA" w:rsidRPr="005F2B54">
        <w:rPr>
          <w:color w:val="2E74B5" w:themeColor="accent1" w:themeShade="BF"/>
        </w:rPr>
        <w:t xml:space="preserve"> </w:t>
      </w:r>
      <w:r w:rsidR="00630CBA" w:rsidRPr="005F2B54">
        <w:rPr>
          <w:rFonts w:cs="Arial"/>
          <w:color w:val="2E74B5" w:themeColor="accent1" w:themeShade="BF"/>
        </w:rPr>
        <w:t>helps low-income homeowners who struggle to maintain the exterior of their homes, to reclaim their homes with pride and dignity. It is an expansion of our core building program, enabling us to serve more families county wide serving a different population</w:t>
      </w:r>
      <w:r w:rsidR="005A0614">
        <w:rPr>
          <w:rFonts w:cs="Arial"/>
          <w:color w:val="2E74B5" w:themeColor="accent1" w:themeShade="BF"/>
        </w:rPr>
        <w:t>.</w:t>
      </w:r>
      <w:r w:rsidR="00630CBA" w:rsidRPr="005F2B54">
        <w:rPr>
          <w:rFonts w:cs="Arial"/>
          <w:color w:val="2E74B5" w:themeColor="accent1" w:themeShade="BF"/>
        </w:rPr>
        <w:t xml:space="preserve"> </w:t>
      </w:r>
    </w:p>
    <w:sectPr w:rsidR="00630CBA" w:rsidRPr="005A06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CD01" w14:textId="77777777" w:rsidR="00CF64B5" w:rsidRDefault="00CF64B5" w:rsidP="001A0824">
      <w:pPr>
        <w:spacing w:after="0" w:line="240" w:lineRule="auto"/>
      </w:pPr>
      <w:r>
        <w:separator/>
      </w:r>
    </w:p>
  </w:endnote>
  <w:endnote w:type="continuationSeparator" w:id="0">
    <w:p w14:paraId="5E060EF9" w14:textId="77777777" w:rsidR="00CF64B5" w:rsidRDefault="00CF64B5" w:rsidP="001A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46E" w14:textId="2432888E" w:rsidR="005F2B54" w:rsidRDefault="005F2B54" w:rsidP="005F2B54">
    <w:pPr>
      <w:jc w:val="center"/>
    </w:pPr>
    <w:r>
      <w:t xml:space="preserve">*Projects will be approved on a </w:t>
    </w:r>
    <w:r w:rsidR="00DF7A4B">
      <w:t>case-by-case</w:t>
    </w:r>
    <w:r>
      <w:t xml:space="preserve"> basis at the discretion of Habitat as to what may constitute as a small repair. This ensures the safety of our Affiliate and Volunteers.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AEF0" w14:textId="77777777" w:rsidR="00CF64B5" w:rsidRDefault="00CF64B5" w:rsidP="001A0824">
      <w:pPr>
        <w:spacing w:after="0" w:line="240" w:lineRule="auto"/>
      </w:pPr>
      <w:r>
        <w:separator/>
      </w:r>
    </w:p>
  </w:footnote>
  <w:footnote w:type="continuationSeparator" w:id="0">
    <w:p w14:paraId="3C656F6C" w14:textId="77777777" w:rsidR="00CF64B5" w:rsidRDefault="00CF64B5" w:rsidP="001A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31D7" w14:textId="540D2657" w:rsidR="006F02D4" w:rsidRDefault="005A0614" w:rsidP="005A0614">
    <w:pPr>
      <w:pStyle w:val="Header"/>
      <w:spacing w:after="240"/>
      <w:ind w:firstLine="1440"/>
    </w:pPr>
    <w:r>
      <w:rPr>
        <w:noProof/>
      </w:rPr>
      <w:drawing>
        <wp:inline distT="0" distB="0" distL="0" distR="0" wp14:anchorId="6F7B5523" wp14:editId="175EED8A">
          <wp:extent cx="1847656" cy="872899"/>
          <wp:effectExtent l="0" t="0" r="63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 and White Logo.png"/>
                  <pic:cNvPicPr/>
                </pic:nvPicPr>
                <pic:blipFill>
                  <a:blip r:embed="rId1">
                    <a:extLst>
                      <a:ext uri="{28A0092B-C50C-407E-A947-70E740481C1C}">
                        <a14:useLocalDpi xmlns:a14="http://schemas.microsoft.com/office/drawing/2010/main" val="0"/>
                      </a:ext>
                    </a:extLst>
                  </a:blip>
                  <a:stretch>
                    <a:fillRect/>
                  </a:stretch>
                </pic:blipFill>
                <pic:spPr>
                  <a:xfrm>
                    <a:off x="0" y="0"/>
                    <a:ext cx="1879013" cy="887713"/>
                  </a:xfrm>
                  <a:prstGeom prst="rect">
                    <a:avLst/>
                  </a:prstGeom>
                </pic:spPr>
              </pic:pic>
            </a:graphicData>
          </a:graphic>
        </wp:inline>
      </w:drawing>
    </w:r>
    <w:r w:rsidRPr="005A0614">
      <w:rPr>
        <w:noProof/>
      </w:rPr>
      <w:ptab w:relativeTo="margin" w:alignment="center" w:leader="none"/>
    </w:r>
    <w:r w:rsidRPr="005A0614">
      <w:rPr>
        <w:noProof/>
      </w:rPr>
      <w:ptab w:relativeTo="margin" w:alignment="right" w:leader="none"/>
    </w:r>
    <w:r>
      <w:rPr>
        <w:noProof/>
      </w:rPr>
      <w:drawing>
        <wp:inline distT="0" distB="0" distL="0" distR="0" wp14:anchorId="4933FEA2" wp14:editId="7D6B41B8">
          <wp:extent cx="800100" cy="85624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ir Housing Logo.png"/>
                  <pic:cNvPicPr/>
                </pic:nvPicPr>
                <pic:blipFill>
                  <a:blip r:embed="rId2">
                    <a:extLst>
                      <a:ext uri="{28A0092B-C50C-407E-A947-70E740481C1C}">
                        <a14:useLocalDpi xmlns:a14="http://schemas.microsoft.com/office/drawing/2010/main" val="0"/>
                      </a:ext>
                    </a:extLst>
                  </a:blip>
                  <a:stretch>
                    <a:fillRect/>
                  </a:stretch>
                </pic:blipFill>
                <pic:spPr>
                  <a:xfrm>
                    <a:off x="0" y="0"/>
                    <a:ext cx="806862" cy="863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160"/>
    <w:multiLevelType w:val="hybridMultilevel"/>
    <w:tmpl w:val="DBFCDBDA"/>
    <w:lvl w:ilvl="0" w:tplc="BF8A95E6">
      <w:start w:val="1"/>
      <w:numFmt w:val="bullet"/>
      <w:lvlText w:val=""/>
      <w:lvlJc w:val="left"/>
      <w:pPr>
        <w:ind w:left="720" w:hanging="360"/>
      </w:pPr>
      <w:rPr>
        <w:rFonts w:ascii="Symbol" w:hAnsi="Symbol" w:hint="default"/>
      </w:rPr>
    </w:lvl>
    <w:lvl w:ilvl="1" w:tplc="34261B24">
      <w:start w:val="1"/>
      <w:numFmt w:val="bullet"/>
      <w:lvlText w:val="o"/>
      <w:lvlJc w:val="left"/>
      <w:pPr>
        <w:ind w:left="1440" w:hanging="360"/>
      </w:pPr>
      <w:rPr>
        <w:rFonts w:ascii="Courier New" w:hAnsi="Courier New" w:hint="default"/>
      </w:rPr>
    </w:lvl>
    <w:lvl w:ilvl="2" w:tplc="A792F6DC">
      <w:start w:val="1"/>
      <w:numFmt w:val="bullet"/>
      <w:lvlText w:val=""/>
      <w:lvlJc w:val="left"/>
      <w:pPr>
        <w:ind w:left="2160" w:hanging="360"/>
      </w:pPr>
      <w:rPr>
        <w:rFonts w:ascii="Wingdings" w:hAnsi="Wingdings" w:hint="default"/>
      </w:rPr>
    </w:lvl>
    <w:lvl w:ilvl="3" w:tplc="0CF46B52">
      <w:start w:val="1"/>
      <w:numFmt w:val="bullet"/>
      <w:lvlText w:val=""/>
      <w:lvlJc w:val="left"/>
      <w:pPr>
        <w:ind w:left="2880" w:hanging="360"/>
      </w:pPr>
      <w:rPr>
        <w:rFonts w:ascii="Symbol" w:hAnsi="Symbol" w:hint="default"/>
      </w:rPr>
    </w:lvl>
    <w:lvl w:ilvl="4" w:tplc="98C40BC8">
      <w:start w:val="1"/>
      <w:numFmt w:val="bullet"/>
      <w:lvlText w:val="o"/>
      <w:lvlJc w:val="left"/>
      <w:pPr>
        <w:ind w:left="3600" w:hanging="360"/>
      </w:pPr>
      <w:rPr>
        <w:rFonts w:ascii="Courier New" w:hAnsi="Courier New" w:hint="default"/>
      </w:rPr>
    </w:lvl>
    <w:lvl w:ilvl="5" w:tplc="605281B6">
      <w:start w:val="1"/>
      <w:numFmt w:val="bullet"/>
      <w:lvlText w:val=""/>
      <w:lvlJc w:val="left"/>
      <w:pPr>
        <w:ind w:left="4320" w:hanging="360"/>
      </w:pPr>
      <w:rPr>
        <w:rFonts w:ascii="Wingdings" w:hAnsi="Wingdings" w:hint="default"/>
      </w:rPr>
    </w:lvl>
    <w:lvl w:ilvl="6" w:tplc="861EC45A">
      <w:start w:val="1"/>
      <w:numFmt w:val="bullet"/>
      <w:lvlText w:val=""/>
      <w:lvlJc w:val="left"/>
      <w:pPr>
        <w:ind w:left="5040" w:hanging="360"/>
      </w:pPr>
      <w:rPr>
        <w:rFonts w:ascii="Symbol" w:hAnsi="Symbol" w:hint="default"/>
      </w:rPr>
    </w:lvl>
    <w:lvl w:ilvl="7" w:tplc="46E66DFE">
      <w:start w:val="1"/>
      <w:numFmt w:val="bullet"/>
      <w:lvlText w:val="o"/>
      <w:lvlJc w:val="left"/>
      <w:pPr>
        <w:ind w:left="5760" w:hanging="360"/>
      </w:pPr>
      <w:rPr>
        <w:rFonts w:ascii="Courier New" w:hAnsi="Courier New" w:hint="default"/>
      </w:rPr>
    </w:lvl>
    <w:lvl w:ilvl="8" w:tplc="38EC0572">
      <w:start w:val="1"/>
      <w:numFmt w:val="bullet"/>
      <w:lvlText w:val=""/>
      <w:lvlJc w:val="left"/>
      <w:pPr>
        <w:ind w:left="6480" w:hanging="360"/>
      </w:pPr>
      <w:rPr>
        <w:rFonts w:ascii="Wingdings" w:hAnsi="Wingdings" w:hint="default"/>
      </w:rPr>
    </w:lvl>
  </w:abstractNum>
  <w:abstractNum w:abstractNumId="1" w15:restartNumberingAfterBreak="0">
    <w:nsid w:val="13E32123"/>
    <w:multiLevelType w:val="hybridMultilevel"/>
    <w:tmpl w:val="7B1673E8"/>
    <w:lvl w:ilvl="0" w:tplc="55923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865"/>
    <w:multiLevelType w:val="hybridMultilevel"/>
    <w:tmpl w:val="80385DB4"/>
    <w:lvl w:ilvl="0" w:tplc="41BAD8C6">
      <w:start w:val="1"/>
      <w:numFmt w:val="bullet"/>
      <w:lvlText w:val=""/>
      <w:lvlJc w:val="left"/>
      <w:pPr>
        <w:ind w:left="720" w:hanging="360"/>
      </w:pPr>
      <w:rPr>
        <w:rFonts w:ascii="Symbol" w:hAnsi="Symbol" w:hint="default"/>
      </w:rPr>
    </w:lvl>
    <w:lvl w:ilvl="1" w:tplc="A8B4AD8C">
      <w:start w:val="1"/>
      <w:numFmt w:val="bullet"/>
      <w:lvlText w:val="o"/>
      <w:lvlJc w:val="left"/>
      <w:pPr>
        <w:ind w:left="1440" w:hanging="360"/>
      </w:pPr>
      <w:rPr>
        <w:rFonts w:ascii="Courier New" w:hAnsi="Courier New" w:hint="default"/>
      </w:rPr>
    </w:lvl>
    <w:lvl w:ilvl="2" w:tplc="3E7A4AB6">
      <w:start w:val="1"/>
      <w:numFmt w:val="bullet"/>
      <w:lvlText w:val=""/>
      <w:lvlJc w:val="left"/>
      <w:pPr>
        <w:ind w:left="2160" w:hanging="360"/>
      </w:pPr>
      <w:rPr>
        <w:rFonts w:ascii="Wingdings" w:hAnsi="Wingdings" w:hint="default"/>
      </w:rPr>
    </w:lvl>
    <w:lvl w:ilvl="3" w:tplc="85D0E7C4">
      <w:start w:val="1"/>
      <w:numFmt w:val="bullet"/>
      <w:lvlText w:val=""/>
      <w:lvlJc w:val="left"/>
      <w:pPr>
        <w:ind w:left="2880" w:hanging="360"/>
      </w:pPr>
      <w:rPr>
        <w:rFonts w:ascii="Symbol" w:hAnsi="Symbol" w:hint="default"/>
      </w:rPr>
    </w:lvl>
    <w:lvl w:ilvl="4" w:tplc="EF760662">
      <w:start w:val="1"/>
      <w:numFmt w:val="bullet"/>
      <w:lvlText w:val="o"/>
      <w:lvlJc w:val="left"/>
      <w:pPr>
        <w:ind w:left="3600" w:hanging="360"/>
      </w:pPr>
      <w:rPr>
        <w:rFonts w:ascii="Courier New" w:hAnsi="Courier New" w:hint="default"/>
      </w:rPr>
    </w:lvl>
    <w:lvl w:ilvl="5" w:tplc="3B1050EE">
      <w:start w:val="1"/>
      <w:numFmt w:val="bullet"/>
      <w:lvlText w:val=""/>
      <w:lvlJc w:val="left"/>
      <w:pPr>
        <w:ind w:left="4320" w:hanging="360"/>
      </w:pPr>
      <w:rPr>
        <w:rFonts w:ascii="Wingdings" w:hAnsi="Wingdings" w:hint="default"/>
      </w:rPr>
    </w:lvl>
    <w:lvl w:ilvl="6" w:tplc="3B3CDE92">
      <w:start w:val="1"/>
      <w:numFmt w:val="bullet"/>
      <w:lvlText w:val=""/>
      <w:lvlJc w:val="left"/>
      <w:pPr>
        <w:ind w:left="5040" w:hanging="360"/>
      </w:pPr>
      <w:rPr>
        <w:rFonts w:ascii="Symbol" w:hAnsi="Symbol" w:hint="default"/>
      </w:rPr>
    </w:lvl>
    <w:lvl w:ilvl="7" w:tplc="102A7ED8">
      <w:start w:val="1"/>
      <w:numFmt w:val="bullet"/>
      <w:lvlText w:val="o"/>
      <w:lvlJc w:val="left"/>
      <w:pPr>
        <w:ind w:left="5760" w:hanging="360"/>
      </w:pPr>
      <w:rPr>
        <w:rFonts w:ascii="Courier New" w:hAnsi="Courier New" w:hint="default"/>
      </w:rPr>
    </w:lvl>
    <w:lvl w:ilvl="8" w:tplc="AC1C59F0">
      <w:start w:val="1"/>
      <w:numFmt w:val="bullet"/>
      <w:lvlText w:val=""/>
      <w:lvlJc w:val="left"/>
      <w:pPr>
        <w:ind w:left="6480" w:hanging="360"/>
      </w:pPr>
      <w:rPr>
        <w:rFonts w:ascii="Wingdings" w:hAnsi="Wingdings" w:hint="default"/>
      </w:rPr>
    </w:lvl>
  </w:abstractNum>
  <w:abstractNum w:abstractNumId="3" w15:restartNumberingAfterBreak="0">
    <w:nsid w:val="19E5289F"/>
    <w:multiLevelType w:val="hybridMultilevel"/>
    <w:tmpl w:val="1226A1A4"/>
    <w:lvl w:ilvl="0" w:tplc="A768C21A">
      <w:start w:val="1"/>
      <w:numFmt w:val="bullet"/>
      <w:lvlText w:val=""/>
      <w:lvlJc w:val="left"/>
      <w:pPr>
        <w:ind w:left="720" w:hanging="360"/>
      </w:pPr>
      <w:rPr>
        <w:rFonts w:ascii="Symbol" w:hAnsi="Symbol" w:hint="default"/>
      </w:rPr>
    </w:lvl>
    <w:lvl w:ilvl="1" w:tplc="D87EF75A">
      <w:start w:val="1"/>
      <w:numFmt w:val="bullet"/>
      <w:lvlText w:val="o"/>
      <w:lvlJc w:val="left"/>
      <w:pPr>
        <w:ind w:left="1440" w:hanging="360"/>
      </w:pPr>
      <w:rPr>
        <w:rFonts w:ascii="Courier New" w:hAnsi="Courier New" w:hint="default"/>
      </w:rPr>
    </w:lvl>
    <w:lvl w:ilvl="2" w:tplc="DF6CBE8C">
      <w:start w:val="1"/>
      <w:numFmt w:val="bullet"/>
      <w:lvlText w:val=""/>
      <w:lvlJc w:val="left"/>
      <w:pPr>
        <w:ind w:left="2160" w:hanging="360"/>
      </w:pPr>
      <w:rPr>
        <w:rFonts w:ascii="Wingdings" w:hAnsi="Wingdings" w:hint="default"/>
      </w:rPr>
    </w:lvl>
    <w:lvl w:ilvl="3" w:tplc="742A0F12">
      <w:start w:val="1"/>
      <w:numFmt w:val="bullet"/>
      <w:lvlText w:val=""/>
      <w:lvlJc w:val="left"/>
      <w:pPr>
        <w:ind w:left="2880" w:hanging="360"/>
      </w:pPr>
      <w:rPr>
        <w:rFonts w:ascii="Symbol" w:hAnsi="Symbol" w:hint="default"/>
      </w:rPr>
    </w:lvl>
    <w:lvl w:ilvl="4" w:tplc="980CA8A4">
      <w:start w:val="1"/>
      <w:numFmt w:val="bullet"/>
      <w:lvlText w:val="o"/>
      <w:lvlJc w:val="left"/>
      <w:pPr>
        <w:ind w:left="3600" w:hanging="360"/>
      </w:pPr>
      <w:rPr>
        <w:rFonts w:ascii="Courier New" w:hAnsi="Courier New" w:hint="default"/>
      </w:rPr>
    </w:lvl>
    <w:lvl w:ilvl="5" w:tplc="43DE0800">
      <w:start w:val="1"/>
      <w:numFmt w:val="bullet"/>
      <w:lvlText w:val=""/>
      <w:lvlJc w:val="left"/>
      <w:pPr>
        <w:ind w:left="4320" w:hanging="360"/>
      </w:pPr>
      <w:rPr>
        <w:rFonts w:ascii="Wingdings" w:hAnsi="Wingdings" w:hint="default"/>
      </w:rPr>
    </w:lvl>
    <w:lvl w:ilvl="6" w:tplc="573E7326">
      <w:start w:val="1"/>
      <w:numFmt w:val="bullet"/>
      <w:lvlText w:val=""/>
      <w:lvlJc w:val="left"/>
      <w:pPr>
        <w:ind w:left="5040" w:hanging="360"/>
      </w:pPr>
      <w:rPr>
        <w:rFonts w:ascii="Symbol" w:hAnsi="Symbol" w:hint="default"/>
      </w:rPr>
    </w:lvl>
    <w:lvl w:ilvl="7" w:tplc="F8DE05B6">
      <w:start w:val="1"/>
      <w:numFmt w:val="bullet"/>
      <w:lvlText w:val="o"/>
      <w:lvlJc w:val="left"/>
      <w:pPr>
        <w:ind w:left="5760" w:hanging="360"/>
      </w:pPr>
      <w:rPr>
        <w:rFonts w:ascii="Courier New" w:hAnsi="Courier New" w:hint="default"/>
      </w:rPr>
    </w:lvl>
    <w:lvl w:ilvl="8" w:tplc="4F72580E">
      <w:start w:val="1"/>
      <w:numFmt w:val="bullet"/>
      <w:lvlText w:val=""/>
      <w:lvlJc w:val="left"/>
      <w:pPr>
        <w:ind w:left="6480" w:hanging="360"/>
      </w:pPr>
      <w:rPr>
        <w:rFonts w:ascii="Wingdings" w:hAnsi="Wingdings" w:hint="default"/>
      </w:rPr>
    </w:lvl>
  </w:abstractNum>
  <w:abstractNum w:abstractNumId="4" w15:restartNumberingAfterBreak="0">
    <w:nsid w:val="1A770B1E"/>
    <w:multiLevelType w:val="hybridMultilevel"/>
    <w:tmpl w:val="76BC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02012"/>
    <w:multiLevelType w:val="hybridMultilevel"/>
    <w:tmpl w:val="159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77461"/>
    <w:multiLevelType w:val="hybridMultilevel"/>
    <w:tmpl w:val="0CC6483E"/>
    <w:lvl w:ilvl="0" w:tplc="E1121632">
      <w:start w:val="1"/>
      <w:numFmt w:val="bullet"/>
      <w:lvlText w:val=""/>
      <w:lvlJc w:val="left"/>
      <w:pPr>
        <w:ind w:left="720" w:hanging="360"/>
      </w:pPr>
      <w:rPr>
        <w:rFonts w:ascii="Symbol" w:hAnsi="Symbol" w:hint="default"/>
      </w:rPr>
    </w:lvl>
    <w:lvl w:ilvl="1" w:tplc="D0282688">
      <w:start w:val="1"/>
      <w:numFmt w:val="bullet"/>
      <w:lvlText w:val="o"/>
      <w:lvlJc w:val="left"/>
      <w:pPr>
        <w:ind w:left="1440" w:hanging="360"/>
      </w:pPr>
      <w:rPr>
        <w:rFonts w:ascii="Courier New" w:hAnsi="Courier New" w:hint="default"/>
      </w:rPr>
    </w:lvl>
    <w:lvl w:ilvl="2" w:tplc="B268DA6C">
      <w:start w:val="1"/>
      <w:numFmt w:val="bullet"/>
      <w:lvlText w:val=""/>
      <w:lvlJc w:val="left"/>
      <w:pPr>
        <w:ind w:left="2160" w:hanging="360"/>
      </w:pPr>
      <w:rPr>
        <w:rFonts w:ascii="Wingdings" w:hAnsi="Wingdings" w:hint="default"/>
      </w:rPr>
    </w:lvl>
    <w:lvl w:ilvl="3" w:tplc="012646BC">
      <w:start w:val="1"/>
      <w:numFmt w:val="bullet"/>
      <w:lvlText w:val=""/>
      <w:lvlJc w:val="left"/>
      <w:pPr>
        <w:ind w:left="2880" w:hanging="360"/>
      </w:pPr>
      <w:rPr>
        <w:rFonts w:ascii="Symbol" w:hAnsi="Symbol" w:hint="default"/>
      </w:rPr>
    </w:lvl>
    <w:lvl w:ilvl="4" w:tplc="F2426188">
      <w:start w:val="1"/>
      <w:numFmt w:val="bullet"/>
      <w:lvlText w:val="o"/>
      <w:lvlJc w:val="left"/>
      <w:pPr>
        <w:ind w:left="3600" w:hanging="360"/>
      </w:pPr>
      <w:rPr>
        <w:rFonts w:ascii="Courier New" w:hAnsi="Courier New" w:hint="default"/>
      </w:rPr>
    </w:lvl>
    <w:lvl w:ilvl="5" w:tplc="1EAC27BE">
      <w:start w:val="1"/>
      <w:numFmt w:val="bullet"/>
      <w:lvlText w:val=""/>
      <w:lvlJc w:val="left"/>
      <w:pPr>
        <w:ind w:left="4320" w:hanging="360"/>
      </w:pPr>
      <w:rPr>
        <w:rFonts w:ascii="Wingdings" w:hAnsi="Wingdings" w:hint="default"/>
      </w:rPr>
    </w:lvl>
    <w:lvl w:ilvl="6" w:tplc="E834B532">
      <w:start w:val="1"/>
      <w:numFmt w:val="bullet"/>
      <w:lvlText w:val=""/>
      <w:lvlJc w:val="left"/>
      <w:pPr>
        <w:ind w:left="5040" w:hanging="360"/>
      </w:pPr>
      <w:rPr>
        <w:rFonts w:ascii="Symbol" w:hAnsi="Symbol" w:hint="default"/>
      </w:rPr>
    </w:lvl>
    <w:lvl w:ilvl="7" w:tplc="F68A925E">
      <w:start w:val="1"/>
      <w:numFmt w:val="bullet"/>
      <w:lvlText w:val="o"/>
      <w:lvlJc w:val="left"/>
      <w:pPr>
        <w:ind w:left="5760" w:hanging="360"/>
      </w:pPr>
      <w:rPr>
        <w:rFonts w:ascii="Courier New" w:hAnsi="Courier New" w:hint="default"/>
      </w:rPr>
    </w:lvl>
    <w:lvl w:ilvl="8" w:tplc="B7582F56">
      <w:start w:val="1"/>
      <w:numFmt w:val="bullet"/>
      <w:lvlText w:val=""/>
      <w:lvlJc w:val="left"/>
      <w:pPr>
        <w:ind w:left="6480" w:hanging="360"/>
      </w:pPr>
      <w:rPr>
        <w:rFonts w:ascii="Wingdings" w:hAnsi="Wingdings" w:hint="default"/>
      </w:rPr>
    </w:lvl>
  </w:abstractNum>
  <w:abstractNum w:abstractNumId="7" w15:restartNumberingAfterBreak="0">
    <w:nsid w:val="3ECE26B9"/>
    <w:multiLevelType w:val="hybridMultilevel"/>
    <w:tmpl w:val="A0F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8420D"/>
    <w:multiLevelType w:val="hybridMultilevel"/>
    <w:tmpl w:val="19B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633DA"/>
    <w:multiLevelType w:val="hybridMultilevel"/>
    <w:tmpl w:val="C2EEAF6C"/>
    <w:lvl w:ilvl="0" w:tplc="67BCF182">
      <w:start w:val="1"/>
      <w:numFmt w:val="bullet"/>
      <w:lvlText w:val=""/>
      <w:lvlJc w:val="left"/>
      <w:pPr>
        <w:ind w:left="720" w:hanging="360"/>
      </w:pPr>
      <w:rPr>
        <w:rFonts w:ascii="Symbol" w:hAnsi="Symbol" w:hint="default"/>
      </w:rPr>
    </w:lvl>
    <w:lvl w:ilvl="1" w:tplc="916EB0FE">
      <w:start w:val="1"/>
      <w:numFmt w:val="bullet"/>
      <w:lvlText w:val="o"/>
      <w:lvlJc w:val="left"/>
      <w:pPr>
        <w:ind w:left="1440" w:hanging="360"/>
      </w:pPr>
      <w:rPr>
        <w:rFonts w:ascii="Courier New" w:hAnsi="Courier New" w:hint="default"/>
      </w:rPr>
    </w:lvl>
    <w:lvl w:ilvl="2" w:tplc="9E8AAAA4">
      <w:start w:val="1"/>
      <w:numFmt w:val="bullet"/>
      <w:lvlText w:val=""/>
      <w:lvlJc w:val="left"/>
      <w:pPr>
        <w:ind w:left="2160" w:hanging="360"/>
      </w:pPr>
      <w:rPr>
        <w:rFonts w:ascii="Wingdings" w:hAnsi="Wingdings" w:hint="default"/>
      </w:rPr>
    </w:lvl>
    <w:lvl w:ilvl="3" w:tplc="CEB0E4BA">
      <w:start w:val="1"/>
      <w:numFmt w:val="bullet"/>
      <w:lvlText w:val=""/>
      <w:lvlJc w:val="left"/>
      <w:pPr>
        <w:ind w:left="2880" w:hanging="360"/>
      </w:pPr>
      <w:rPr>
        <w:rFonts w:ascii="Symbol" w:hAnsi="Symbol" w:hint="default"/>
      </w:rPr>
    </w:lvl>
    <w:lvl w:ilvl="4" w:tplc="2F901FC4">
      <w:start w:val="1"/>
      <w:numFmt w:val="bullet"/>
      <w:lvlText w:val="o"/>
      <w:lvlJc w:val="left"/>
      <w:pPr>
        <w:ind w:left="3600" w:hanging="360"/>
      </w:pPr>
      <w:rPr>
        <w:rFonts w:ascii="Courier New" w:hAnsi="Courier New" w:hint="default"/>
      </w:rPr>
    </w:lvl>
    <w:lvl w:ilvl="5" w:tplc="246221D6">
      <w:start w:val="1"/>
      <w:numFmt w:val="bullet"/>
      <w:lvlText w:val=""/>
      <w:lvlJc w:val="left"/>
      <w:pPr>
        <w:ind w:left="4320" w:hanging="360"/>
      </w:pPr>
      <w:rPr>
        <w:rFonts w:ascii="Wingdings" w:hAnsi="Wingdings" w:hint="default"/>
      </w:rPr>
    </w:lvl>
    <w:lvl w:ilvl="6" w:tplc="98A8113C">
      <w:start w:val="1"/>
      <w:numFmt w:val="bullet"/>
      <w:lvlText w:val=""/>
      <w:lvlJc w:val="left"/>
      <w:pPr>
        <w:ind w:left="5040" w:hanging="360"/>
      </w:pPr>
      <w:rPr>
        <w:rFonts w:ascii="Symbol" w:hAnsi="Symbol" w:hint="default"/>
      </w:rPr>
    </w:lvl>
    <w:lvl w:ilvl="7" w:tplc="7C0098F0">
      <w:start w:val="1"/>
      <w:numFmt w:val="bullet"/>
      <w:lvlText w:val="o"/>
      <w:lvlJc w:val="left"/>
      <w:pPr>
        <w:ind w:left="5760" w:hanging="360"/>
      </w:pPr>
      <w:rPr>
        <w:rFonts w:ascii="Courier New" w:hAnsi="Courier New" w:hint="default"/>
      </w:rPr>
    </w:lvl>
    <w:lvl w:ilvl="8" w:tplc="A32A2DF6">
      <w:start w:val="1"/>
      <w:numFmt w:val="bullet"/>
      <w:lvlText w:val=""/>
      <w:lvlJc w:val="left"/>
      <w:pPr>
        <w:ind w:left="6480" w:hanging="360"/>
      </w:pPr>
      <w:rPr>
        <w:rFonts w:ascii="Wingdings" w:hAnsi="Wingdings" w:hint="default"/>
      </w:rPr>
    </w:lvl>
  </w:abstractNum>
  <w:abstractNum w:abstractNumId="10" w15:restartNumberingAfterBreak="0">
    <w:nsid w:val="47DB5A9C"/>
    <w:multiLevelType w:val="hybridMultilevel"/>
    <w:tmpl w:val="B75E0A86"/>
    <w:lvl w:ilvl="0" w:tplc="32DECA60">
      <w:start w:val="1"/>
      <w:numFmt w:val="bullet"/>
      <w:lvlText w:val=""/>
      <w:lvlJc w:val="left"/>
      <w:pPr>
        <w:ind w:left="720" w:hanging="360"/>
      </w:pPr>
      <w:rPr>
        <w:rFonts w:ascii="Symbol" w:hAnsi="Symbol" w:hint="default"/>
      </w:rPr>
    </w:lvl>
    <w:lvl w:ilvl="1" w:tplc="6D1439F8">
      <w:start w:val="1"/>
      <w:numFmt w:val="bullet"/>
      <w:lvlText w:val="o"/>
      <w:lvlJc w:val="left"/>
      <w:pPr>
        <w:ind w:left="1440" w:hanging="360"/>
      </w:pPr>
      <w:rPr>
        <w:rFonts w:ascii="Courier New" w:hAnsi="Courier New" w:hint="default"/>
      </w:rPr>
    </w:lvl>
    <w:lvl w:ilvl="2" w:tplc="3452794E">
      <w:start w:val="1"/>
      <w:numFmt w:val="bullet"/>
      <w:lvlText w:val=""/>
      <w:lvlJc w:val="left"/>
      <w:pPr>
        <w:ind w:left="2160" w:hanging="360"/>
      </w:pPr>
      <w:rPr>
        <w:rFonts w:ascii="Wingdings" w:hAnsi="Wingdings" w:hint="default"/>
      </w:rPr>
    </w:lvl>
    <w:lvl w:ilvl="3" w:tplc="1FC6419A">
      <w:start w:val="1"/>
      <w:numFmt w:val="bullet"/>
      <w:lvlText w:val=""/>
      <w:lvlJc w:val="left"/>
      <w:pPr>
        <w:ind w:left="2880" w:hanging="360"/>
      </w:pPr>
      <w:rPr>
        <w:rFonts w:ascii="Symbol" w:hAnsi="Symbol" w:hint="default"/>
      </w:rPr>
    </w:lvl>
    <w:lvl w:ilvl="4" w:tplc="12523DA2">
      <w:start w:val="1"/>
      <w:numFmt w:val="bullet"/>
      <w:lvlText w:val="o"/>
      <w:lvlJc w:val="left"/>
      <w:pPr>
        <w:ind w:left="3600" w:hanging="360"/>
      </w:pPr>
      <w:rPr>
        <w:rFonts w:ascii="Courier New" w:hAnsi="Courier New" w:hint="default"/>
      </w:rPr>
    </w:lvl>
    <w:lvl w:ilvl="5" w:tplc="E23A86A6">
      <w:start w:val="1"/>
      <w:numFmt w:val="bullet"/>
      <w:lvlText w:val=""/>
      <w:lvlJc w:val="left"/>
      <w:pPr>
        <w:ind w:left="4320" w:hanging="360"/>
      </w:pPr>
      <w:rPr>
        <w:rFonts w:ascii="Wingdings" w:hAnsi="Wingdings" w:hint="default"/>
      </w:rPr>
    </w:lvl>
    <w:lvl w:ilvl="6" w:tplc="0BDA237E">
      <w:start w:val="1"/>
      <w:numFmt w:val="bullet"/>
      <w:lvlText w:val=""/>
      <w:lvlJc w:val="left"/>
      <w:pPr>
        <w:ind w:left="5040" w:hanging="360"/>
      </w:pPr>
      <w:rPr>
        <w:rFonts w:ascii="Symbol" w:hAnsi="Symbol" w:hint="default"/>
      </w:rPr>
    </w:lvl>
    <w:lvl w:ilvl="7" w:tplc="11EE2F9A">
      <w:start w:val="1"/>
      <w:numFmt w:val="bullet"/>
      <w:lvlText w:val="o"/>
      <w:lvlJc w:val="left"/>
      <w:pPr>
        <w:ind w:left="5760" w:hanging="360"/>
      </w:pPr>
      <w:rPr>
        <w:rFonts w:ascii="Courier New" w:hAnsi="Courier New" w:hint="default"/>
      </w:rPr>
    </w:lvl>
    <w:lvl w:ilvl="8" w:tplc="7A244712">
      <w:start w:val="1"/>
      <w:numFmt w:val="bullet"/>
      <w:lvlText w:val=""/>
      <w:lvlJc w:val="left"/>
      <w:pPr>
        <w:ind w:left="6480" w:hanging="360"/>
      </w:pPr>
      <w:rPr>
        <w:rFonts w:ascii="Wingdings" w:hAnsi="Wingdings" w:hint="default"/>
      </w:rPr>
    </w:lvl>
  </w:abstractNum>
  <w:abstractNum w:abstractNumId="11" w15:restartNumberingAfterBreak="0">
    <w:nsid w:val="4BBC2BB3"/>
    <w:multiLevelType w:val="hybridMultilevel"/>
    <w:tmpl w:val="4DDAFF52"/>
    <w:lvl w:ilvl="0" w:tplc="957E9C10">
      <w:start w:val="1"/>
      <w:numFmt w:val="bullet"/>
      <w:lvlText w:val=""/>
      <w:lvlJc w:val="left"/>
      <w:pPr>
        <w:ind w:left="720" w:hanging="360"/>
      </w:pPr>
      <w:rPr>
        <w:rFonts w:ascii="Symbol" w:hAnsi="Symbol" w:hint="default"/>
      </w:rPr>
    </w:lvl>
    <w:lvl w:ilvl="1" w:tplc="9EB28FA8">
      <w:start w:val="1"/>
      <w:numFmt w:val="bullet"/>
      <w:lvlText w:val="o"/>
      <w:lvlJc w:val="left"/>
      <w:pPr>
        <w:ind w:left="1440" w:hanging="360"/>
      </w:pPr>
      <w:rPr>
        <w:rFonts w:ascii="Courier New" w:hAnsi="Courier New" w:hint="default"/>
      </w:rPr>
    </w:lvl>
    <w:lvl w:ilvl="2" w:tplc="92844730">
      <w:start w:val="1"/>
      <w:numFmt w:val="bullet"/>
      <w:lvlText w:val=""/>
      <w:lvlJc w:val="left"/>
      <w:pPr>
        <w:ind w:left="2160" w:hanging="360"/>
      </w:pPr>
      <w:rPr>
        <w:rFonts w:ascii="Wingdings" w:hAnsi="Wingdings" w:hint="default"/>
      </w:rPr>
    </w:lvl>
    <w:lvl w:ilvl="3" w:tplc="73BA4666">
      <w:start w:val="1"/>
      <w:numFmt w:val="bullet"/>
      <w:lvlText w:val=""/>
      <w:lvlJc w:val="left"/>
      <w:pPr>
        <w:ind w:left="2880" w:hanging="360"/>
      </w:pPr>
      <w:rPr>
        <w:rFonts w:ascii="Symbol" w:hAnsi="Symbol" w:hint="default"/>
      </w:rPr>
    </w:lvl>
    <w:lvl w:ilvl="4" w:tplc="45BA4B2C">
      <w:start w:val="1"/>
      <w:numFmt w:val="bullet"/>
      <w:lvlText w:val="o"/>
      <w:lvlJc w:val="left"/>
      <w:pPr>
        <w:ind w:left="3600" w:hanging="360"/>
      </w:pPr>
      <w:rPr>
        <w:rFonts w:ascii="Courier New" w:hAnsi="Courier New" w:hint="default"/>
      </w:rPr>
    </w:lvl>
    <w:lvl w:ilvl="5" w:tplc="37E22638">
      <w:start w:val="1"/>
      <w:numFmt w:val="bullet"/>
      <w:lvlText w:val=""/>
      <w:lvlJc w:val="left"/>
      <w:pPr>
        <w:ind w:left="4320" w:hanging="360"/>
      </w:pPr>
      <w:rPr>
        <w:rFonts w:ascii="Wingdings" w:hAnsi="Wingdings" w:hint="default"/>
      </w:rPr>
    </w:lvl>
    <w:lvl w:ilvl="6" w:tplc="792612FC">
      <w:start w:val="1"/>
      <w:numFmt w:val="bullet"/>
      <w:lvlText w:val=""/>
      <w:lvlJc w:val="left"/>
      <w:pPr>
        <w:ind w:left="5040" w:hanging="360"/>
      </w:pPr>
      <w:rPr>
        <w:rFonts w:ascii="Symbol" w:hAnsi="Symbol" w:hint="default"/>
      </w:rPr>
    </w:lvl>
    <w:lvl w:ilvl="7" w:tplc="8ACE8C42">
      <w:start w:val="1"/>
      <w:numFmt w:val="bullet"/>
      <w:lvlText w:val="o"/>
      <w:lvlJc w:val="left"/>
      <w:pPr>
        <w:ind w:left="5760" w:hanging="360"/>
      </w:pPr>
      <w:rPr>
        <w:rFonts w:ascii="Courier New" w:hAnsi="Courier New" w:hint="default"/>
      </w:rPr>
    </w:lvl>
    <w:lvl w:ilvl="8" w:tplc="5A54A5F4">
      <w:start w:val="1"/>
      <w:numFmt w:val="bullet"/>
      <w:lvlText w:val=""/>
      <w:lvlJc w:val="left"/>
      <w:pPr>
        <w:ind w:left="6480" w:hanging="360"/>
      </w:pPr>
      <w:rPr>
        <w:rFonts w:ascii="Wingdings" w:hAnsi="Wingdings" w:hint="default"/>
      </w:rPr>
    </w:lvl>
  </w:abstractNum>
  <w:abstractNum w:abstractNumId="12" w15:restartNumberingAfterBreak="0">
    <w:nsid w:val="4CD706FC"/>
    <w:multiLevelType w:val="hybridMultilevel"/>
    <w:tmpl w:val="AAE22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C31A6"/>
    <w:multiLevelType w:val="hybridMultilevel"/>
    <w:tmpl w:val="DC7E6956"/>
    <w:lvl w:ilvl="0" w:tplc="7BC60292">
      <w:start w:val="1"/>
      <w:numFmt w:val="bullet"/>
      <w:lvlText w:val=""/>
      <w:lvlJc w:val="left"/>
      <w:pPr>
        <w:ind w:left="720" w:hanging="360"/>
      </w:pPr>
      <w:rPr>
        <w:rFonts w:ascii="Symbol" w:hAnsi="Symbol" w:hint="default"/>
      </w:rPr>
    </w:lvl>
    <w:lvl w:ilvl="1" w:tplc="0F18517C">
      <w:start w:val="1"/>
      <w:numFmt w:val="bullet"/>
      <w:lvlText w:val="o"/>
      <w:lvlJc w:val="left"/>
      <w:pPr>
        <w:ind w:left="1440" w:hanging="360"/>
      </w:pPr>
      <w:rPr>
        <w:rFonts w:ascii="Courier New" w:hAnsi="Courier New" w:hint="default"/>
      </w:rPr>
    </w:lvl>
    <w:lvl w:ilvl="2" w:tplc="8DE28578">
      <w:start w:val="1"/>
      <w:numFmt w:val="bullet"/>
      <w:lvlText w:val=""/>
      <w:lvlJc w:val="left"/>
      <w:pPr>
        <w:ind w:left="2160" w:hanging="360"/>
      </w:pPr>
      <w:rPr>
        <w:rFonts w:ascii="Wingdings" w:hAnsi="Wingdings" w:hint="default"/>
      </w:rPr>
    </w:lvl>
    <w:lvl w:ilvl="3" w:tplc="E942155C">
      <w:start w:val="1"/>
      <w:numFmt w:val="bullet"/>
      <w:lvlText w:val=""/>
      <w:lvlJc w:val="left"/>
      <w:pPr>
        <w:ind w:left="2880" w:hanging="360"/>
      </w:pPr>
      <w:rPr>
        <w:rFonts w:ascii="Symbol" w:hAnsi="Symbol" w:hint="default"/>
      </w:rPr>
    </w:lvl>
    <w:lvl w:ilvl="4" w:tplc="D4B6F6E0">
      <w:start w:val="1"/>
      <w:numFmt w:val="bullet"/>
      <w:lvlText w:val="o"/>
      <w:lvlJc w:val="left"/>
      <w:pPr>
        <w:ind w:left="3600" w:hanging="360"/>
      </w:pPr>
      <w:rPr>
        <w:rFonts w:ascii="Courier New" w:hAnsi="Courier New" w:hint="default"/>
      </w:rPr>
    </w:lvl>
    <w:lvl w:ilvl="5" w:tplc="AF2A723A">
      <w:start w:val="1"/>
      <w:numFmt w:val="bullet"/>
      <w:lvlText w:val=""/>
      <w:lvlJc w:val="left"/>
      <w:pPr>
        <w:ind w:left="4320" w:hanging="360"/>
      </w:pPr>
      <w:rPr>
        <w:rFonts w:ascii="Wingdings" w:hAnsi="Wingdings" w:hint="default"/>
      </w:rPr>
    </w:lvl>
    <w:lvl w:ilvl="6" w:tplc="8F507CF0">
      <w:start w:val="1"/>
      <w:numFmt w:val="bullet"/>
      <w:lvlText w:val=""/>
      <w:lvlJc w:val="left"/>
      <w:pPr>
        <w:ind w:left="5040" w:hanging="360"/>
      </w:pPr>
      <w:rPr>
        <w:rFonts w:ascii="Symbol" w:hAnsi="Symbol" w:hint="default"/>
      </w:rPr>
    </w:lvl>
    <w:lvl w:ilvl="7" w:tplc="A9FCA758">
      <w:start w:val="1"/>
      <w:numFmt w:val="bullet"/>
      <w:lvlText w:val="o"/>
      <w:lvlJc w:val="left"/>
      <w:pPr>
        <w:ind w:left="5760" w:hanging="360"/>
      </w:pPr>
      <w:rPr>
        <w:rFonts w:ascii="Courier New" w:hAnsi="Courier New" w:hint="default"/>
      </w:rPr>
    </w:lvl>
    <w:lvl w:ilvl="8" w:tplc="8D5A2004">
      <w:start w:val="1"/>
      <w:numFmt w:val="bullet"/>
      <w:lvlText w:val=""/>
      <w:lvlJc w:val="left"/>
      <w:pPr>
        <w:ind w:left="6480" w:hanging="360"/>
      </w:pPr>
      <w:rPr>
        <w:rFonts w:ascii="Wingdings" w:hAnsi="Wingdings" w:hint="default"/>
      </w:rPr>
    </w:lvl>
  </w:abstractNum>
  <w:abstractNum w:abstractNumId="14" w15:restartNumberingAfterBreak="0">
    <w:nsid w:val="62D00C0F"/>
    <w:multiLevelType w:val="hybridMultilevel"/>
    <w:tmpl w:val="7AC6701A"/>
    <w:lvl w:ilvl="0" w:tplc="14F2E6F4">
      <w:start w:val="1"/>
      <w:numFmt w:val="bullet"/>
      <w:lvlText w:val=""/>
      <w:lvlJc w:val="left"/>
      <w:pPr>
        <w:ind w:left="720" w:hanging="360"/>
      </w:pPr>
      <w:rPr>
        <w:rFonts w:ascii="Symbol" w:hAnsi="Symbol" w:hint="default"/>
      </w:rPr>
    </w:lvl>
    <w:lvl w:ilvl="1" w:tplc="BB9AB284">
      <w:start w:val="1"/>
      <w:numFmt w:val="bullet"/>
      <w:lvlText w:val="o"/>
      <w:lvlJc w:val="left"/>
      <w:pPr>
        <w:ind w:left="1440" w:hanging="360"/>
      </w:pPr>
      <w:rPr>
        <w:rFonts w:ascii="Courier New" w:hAnsi="Courier New" w:hint="default"/>
      </w:rPr>
    </w:lvl>
    <w:lvl w:ilvl="2" w:tplc="1F16D15C">
      <w:start w:val="1"/>
      <w:numFmt w:val="bullet"/>
      <w:lvlText w:val=""/>
      <w:lvlJc w:val="left"/>
      <w:pPr>
        <w:ind w:left="2160" w:hanging="360"/>
      </w:pPr>
      <w:rPr>
        <w:rFonts w:ascii="Wingdings" w:hAnsi="Wingdings" w:hint="default"/>
      </w:rPr>
    </w:lvl>
    <w:lvl w:ilvl="3" w:tplc="6EBA3B54">
      <w:start w:val="1"/>
      <w:numFmt w:val="bullet"/>
      <w:lvlText w:val=""/>
      <w:lvlJc w:val="left"/>
      <w:pPr>
        <w:ind w:left="2880" w:hanging="360"/>
      </w:pPr>
      <w:rPr>
        <w:rFonts w:ascii="Symbol" w:hAnsi="Symbol" w:hint="default"/>
      </w:rPr>
    </w:lvl>
    <w:lvl w:ilvl="4" w:tplc="6046CA84">
      <w:start w:val="1"/>
      <w:numFmt w:val="bullet"/>
      <w:lvlText w:val="o"/>
      <w:lvlJc w:val="left"/>
      <w:pPr>
        <w:ind w:left="3600" w:hanging="360"/>
      </w:pPr>
      <w:rPr>
        <w:rFonts w:ascii="Courier New" w:hAnsi="Courier New" w:hint="default"/>
      </w:rPr>
    </w:lvl>
    <w:lvl w:ilvl="5" w:tplc="B6CE9AFC">
      <w:start w:val="1"/>
      <w:numFmt w:val="bullet"/>
      <w:lvlText w:val=""/>
      <w:lvlJc w:val="left"/>
      <w:pPr>
        <w:ind w:left="4320" w:hanging="360"/>
      </w:pPr>
      <w:rPr>
        <w:rFonts w:ascii="Wingdings" w:hAnsi="Wingdings" w:hint="default"/>
      </w:rPr>
    </w:lvl>
    <w:lvl w:ilvl="6" w:tplc="20FCC83E">
      <w:start w:val="1"/>
      <w:numFmt w:val="bullet"/>
      <w:lvlText w:val=""/>
      <w:lvlJc w:val="left"/>
      <w:pPr>
        <w:ind w:left="5040" w:hanging="360"/>
      </w:pPr>
      <w:rPr>
        <w:rFonts w:ascii="Symbol" w:hAnsi="Symbol" w:hint="default"/>
      </w:rPr>
    </w:lvl>
    <w:lvl w:ilvl="7" w:tplc="678024F0">
      <w:start w:val="1"/>
      <w:numFmt w:val="bullet"/>
      <w:lvlText w:val="o"/>
      <w:lvlJc w:val="left"/>
      <w:pPr>
        <w:ind w:left="5760" w:hanging="360"/>
      </w:pPr>
      <w:rPr>
        <w:rFonts w:ascii="Courier New" w:hAnsi="Courier New" w:hint="default"/>
      </w:rPr>
    </w:lvl>
    <w:lvl w:ilvl="8" w:tplc="5512F946">
      <w:start w:val="1"/>
      <w:numFmt w:val="bullet"/>
      <w:lvlText w:val=""/>
      <w:lvlJc w:val="left"/>
      <w:pPr>
        <w:ind w:left="6480" w:hanging="360"/>
      </w:pPr>
      <w:rPr>
        <w:rFonts w:ascii="Wingdings" w:hAnsi="Wingdings" w:hint="default"/>
      </w:rPr>
    </w:lvl>
  </w:abstractNum>
  <w:abstractNum w:abstractNumId="15" w15:restartNumberingAfterBreak="0">
    <w:nsid w:val="654B30E7"/>
    <w:multiLevelType w:val="hybridMultilevel"/>
    <w:tmpl w:val="AD0E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36A66"/>
    <w:multiLevelType w:val="hybridMultilevel"/>
    <w:tmpl w:val="DC16DD92"/>
    <w:lvl w:ilvl="0" w:tplc="04090001">
      <w:start w:val="1"/>
      <w:numFmt w:val="bullet"/>
      <w:lvlText w:val=""/>
      <w:lvlJc w:val="left"/>
      <w:pPr>
        <w:ind w:left="720" w:hanging="360"/>
      </w:pPr>
      <w:rPr>
        <w:rFonts w:ascii="Symbol" w:hAnsi="Symbol" w:hint="default"/>
      </w:rPr>
    </w:lvl>
    <w:lvl w:ilvl="1" w:tplc="DE085642">
      <w:start w:val="1"/>
      <w:numFmt w:val="bullet"/>
      <w:lvlText w:val="o"/>
      <w:lvlJc w:val="left"/>
      <w:pPr>
        <w:ind w:left="1440" w:hanging="360"/>
      </w:pPr>
      <w:rPr>
        <w:rFonts w:ascii="Courier New" w:hAnsi="Courier New" w:hint="default"/>
      </w:rPr>
    </w:lvl>
    <w:lvl w:ilvl="2" w:tplc="999C86D4">
      <w:start w:val="1"/>
      <w:numFmt w:val="bullet"/>
      <w:lvlText w:val=""/>
      <w:lvlJc w:val="left"/>
      <w:pPr>
        <w:ind w:left="2160" w:hanging="360"/>
      </w:pPr>
      <w:rPr>
        <w:rFonts w:ascii="Wingdings" w:hAnsi="Wingdings" w:hint="default"/>
      </w:rPr>
    </w:lvl>
    <w:lvl w:ilvl="3" w:tplc="EF5E79EE">
      <w:start w:val="1"/>
      <w:numFmt w:val="bullet"/>
      <w:lvlText w:val=""/>
      <w:lvlJc w:val="left"/>
      <w:pPr>
        <w:ind w:left="2880" w:hanging="360"/>
      </w:pPr>
      <w:rPr>
        <w:rFonts w:ascii="Symbol" w:hAnsi="Symbol" w:hint="default"/>
      </w:rPr>
    </w:lvl>
    <w:lvl w:ilvl="4" w:tplc="2F8EAA72">
      <w:start w:val="1"/>
      <w:numFmt w:val="bullet"/>
      <w:lvlText w:val="o"/>
      <w:lvlJc w:val="left"/>
      <w:pPr>
        <w:ind w:left="3600" w:hanging="360"/>
      </w:pPr>
      <w:rPr>
        <w:rFonts w:ascii="Courier New" w:hAnsi="Courier New" w:hint="default"/>
      </w:rPr>
    </w:lvl>
    <w:lvl w:ilvl="5" w:tplc="4A60B572">
      <w:start w:val="1"/>
      <w:numFmt w:val="bullet"/>
      <w:lvlText w:val=""/>
      <w:lvlJc w:val="left"/>
      <w:pPr>
        <w:ind w:left="4320" w:hanging="360"/>
      </w:pPr>
      <w:rPr>
        <w:rFonts w:ascii="Wingdings" w:hAnsi="Wingdings" w:hint="default"/>
      </w:rPr>
    </w:lvl>
    <w:lvl w:ilvl="6" w:tplc="5C9A1CA4">
      <w:start w:val="1"/>
      <w:numFmt w:val="bullet"/>
      <w:lvlText w:val=""/>
      <w:lvlJc w:val="left"/>
      <w:pPr>
        <w:ind w:left="5040" w:hanging="360"/>
      </w:pPr>
      <w:rPr>
        <w:rFonts w:ascii="Symbol" w:hAnsi="Symbol" w:hint="default"/>
      </w:rPr>
    </w:lvl>
    <w:lvl w:ilvl="7" w:tplc="FF6A1B60">
      <w:start w:val="1"/>
      <w:numFmt w:val="bullet"/>
      <w:lvlText w:val="o"/>
      <w:lvlJc w:val="left"/>
      <w:pPr>
        <w:ind w:left="5760" w:hanging="360"/>
      </w:pPr>
      <w:rPr>
        <w:rFonts w:ascii="Courier New" w:hAnsi="Courier New" w:hint="default"/>
      </w:rPr>
    </w:lvl>
    <w:lvl w:ilvl="8" w:tplc="976A2704">
      <w:start w:val="1"/>
      <w:numFmt w:val="bullet"/>
      <w:lvlText w:val=""/>
      <w:lvlJc w:val="left"/>
      <w:pPr>
        <w:ind w:left="6480" w:hanging="360"/>
      </w:pPr>
      <w:rPr>
        <w:rFonts w:ascii="Wingdings" w:hAnsi="Wingdings" w:hint="default"/>
      </w:rPr>
    </w:lvl>
  </w:abstractNum>
  <w:abstractNum w:abstractNumId="17" w15:restartNumberingAfterBreak="0">
    <w:nsid w:val="706D561D"/>
    <w:multiLevelType w:val="hybridMultilevel"/>
    <w:tmpl w:val="9884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336E3"/>
    <w:multiLevelType w:val="hybridMultilevel"/>
    <w:tmpl w:val="C8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609145">
    <w:abstractNumId w:val="6"/>
  </w:num>
  <w:num w:numId="2" w16cid:durableId="1473213264">
    <w:abstractNumId w:val="9"/>
  </w:num>
  <w:num w:numId="3" w16cid:durableId="2146048647">
    <w:abstractNumId w:val="10"/>
  </w:num>
  <w:num w:numId="4" w16cid:durableId="537744810">
    <w:abstractNumId w:val="16"/>
  </w:num>
  <w:num w:numId="5" w16cid:durableId="1431780729">
    <w:abstractNumId w:val="2"/>
  </w:num>
  <w:num w:numId="6" w16cid:durableId="320425547">
    <w:abstractNumId w:val="14"/>
  </w:num>
  <w:num w:numId="7" w16cid:durableId="367608006">
    <w:abstractNumId w:val="11"/>
  </w:num>
  <w:num w:numId="8" w16cid:durableId="789009048">
    <w:abstractNumId w:val="0"/>
  </w:num>
  <w:num w:numId="9" w16cid:durableId="954217693">
    <w:abstractNumId w:val="3"/>
  </w:num>
  <w:num w:numId="10" w16cid:durableId="587808839">
    <w:abstractNumId w:val="13"/>
  </w:num>
  <w:num w:numId="11" w16cid:durableId="975573925">
    <w:abstractNumId w:val="8"/>
  </w:num>
  <w:num w:numId="12" w16cid:durableId="1382054255">
    <w:abstractNumId w:val="1"/>
  </w:num>
  <w:num w:numId="13" w16cid:durableId="2112241718">
    <w:abstractNumId w:val="4"/>
  </w:num>
  <w:num w:numId="14" w16cid:durableId="1577932754">
    <w:abstractNumId w:val="12"/>
  </w:num>
  <w:num w:numId="15" w16cid:durableId="1175996614">
    <w:abstractNumId w:val="5"/>
  </w:num>
  <w:num w:numId="16" w16cid:durableId="1126005214">
    <w:abstractNumId w:val="18"/>
  </w:num>
  <w:num w:numId="17" w16cid:durableId="2044548896">
    <w:abstractNumId w:val="15"/>
  </w:num>
  <w:num w:numId="18" w16cid:durableId="1526362174">
    <w:abstractNumId w:val="7"/>
  </w:num>
  <w:num w:numId="19" w16cid:durableId="1029600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24"/>
    <w:rsid w:val="00024110"/>
    <w:rsid w:val="00042E86"/>
    <w:rsid w:val="001A0824"/>
    <w:rsid w:val="001C214B"/>
    <w:rsid w:val="00206757"/>
    <w:rsid w:val="00227684"/>
    <w:rsid w:val="00271AD6"/>
    <w:rsid w:val="002D2561"/>
    <w:rsid w:val="00421E47"/>
    <w:rsid w:val="004D65E0"/>
    <w:rsid w:val="00563C7B"/>
    <w:rsid w:val="005A0614"/>
    <w:rsid w:val="005A362C"/>
    <w:rsid w:val="005A6F96"/>
    <w:rsid w:val="005F2B54"/>
    <w:rsid w:val="00607198"/>
    <w:rsid w:val="00630CBA"/>
    <w:rsid w:val="006435CE"/>
    <w:rsid w:val="0068108F"/>
    <w:rsid w:val="006A730F"/>
    <w:rsid w:val="006F02D4"/>
    <w:rsid w:val="007455FD"/>
    <w:rsid w:val="007A0CB7"/>
    <w:rsid w:val="007E40F4"/>
    <w:rsid w:val="00854966"/>
    <w:rsid w:val="00895BCB"/>
    <w:rsid w:val="008F3EBE"/>
    <w:rsid w:val="00905708"/>
    <w:rsid w:val="009B112E"/>
    <w:rsid w:val="00A333A5"/>
    <w:rsid w:val="00B36B97"/>
    <w:rsid w:val="00B61552"/>
    <w:rsid w:val="00B8191B"/>
    <w:rsid w:val="00B84EF5"/>
    <w:rsid w:val="00B92363"/>
    <w:rsid w:val="00C0046B"/>
    <w:rsid w:val="00C06CA0"/>
    <w:rsid w:val="00CB611B"/>
    <w:rsid w:val="00CF64B5"/>
    <w:rsid w:val="00D66F79"/>
    <w:rsid w:val="00DF7A4B"/>
    <w:rsid w:val="00E67D30"/>
    <w:rsid w:val="00F05B45"/>
    <w:rsid w:val="00F15781"/>
    <w:rsid w:val="00F3082B"/>
    <w:rsid w:val="00F471F9"/>
    <w:rsid w:val="00F53FDB"/>
    <w:rsid w:val="00FB76EC"/>
    <w:rsid w:val="522DA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64DCA"/>
  <w15:chartTrackingRefBased/>
  <w15:docId w15:val="{ADD16120-9878-49E9-B4A6-B8858785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824"/>
  </w:style>
  <w:style w:type="paragraph" w:styleId="Footer">
    <w:name w:val="footer"/>
    <w:basedOn w:val="Normal"/>
    <w:link w:val="FooterChar"/>
    <w:uiPriority w:val="99"/>
    <w:unhideWhenUsed/>
    <w:rsid w:val="001A0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824"/>
  </w:style>
  <w:style w:type="paragraph" w:styleId="IntenseQuote">
    <w:name w:val="Intense Quote"/>
    <w:basedOn w:val="Normal"/>
    <w:next w:val="Normal"/>
    <w:link w:val="IntenseQuoteChar"/>
    <w:uiPriority w:val="30"/>
    <w:qFormat/>
    <w:rsid w:val="006F02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02D4"/>
    <w:rPr>
      <w:i/>
      <w:iCs/>
      <w:color w:val="5B9BD5" w:themeColor="accent1"/>
    </w:rPr>
  </w:style>
  <w:style w:type="table" w:styleId="TableGrid">
    <w:name w:val="Table Grid"/>
    <w:basedOn w:val="TableNormal"/>
    <w:uiPriority w:val="39"/>
    <w:rsid w:val="006F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AD6"/>
    <w:pPr>
      <w:ind w:left="720"/>
      <w:contextualSpacing/>
    </w:pPr>
  </w:style>
  <w:style w:type="paragraph" w:styleId="BalloonText">
    <w:name w:val="Balloon Text"/>
    <w:basedOn w:val="Normal"/>
    <w:link w:val="BalloonTextChar"/>
    <w:uiPriority w:val="99"/>
    <w:semiHidden/>
    <w:unhideWhenUsed/>
    <w:rsid w:val="00E67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30"/>
    <w:rPr>
      <w:rFonts w:ascii="Segoe UI" w:hAnsi="Segoe UI" w:cs="Segoe UI"/>
      <w:sz w:val="18"/>
      <w:szCs w:val="18"/>
    </w:rPr>
  </w:style>
  <w:style w:type="paragraph" w:styleId="NoSpacing">
    <w:name w:val="No Spacing"/>
    <w:link w:val="NoSpacingChar"/>
    <w:uiPriority w:val="1"/>
    <w:qFormat/>
    <w:rsid w:val="00630CBA"/>
    <w:pPr>
      <w:spacing w:after="0" w:line="240" w:lineRule="auto"/>
    </w:pPr>
    <w:rPr>
      <w:rFonts w:eastAsiaTheme="minorEastAsia"/>
    </w:rPr>
  </w:style>
  <w:style w:type="character" w:customStyle="1" w:styleId="NoSpacingChar">
    <w:name w:val="No Spacing Char"/>
    <w:basedOn w:val="DefaultParagraphFont"/>
    <w:link w:val="NoSpacing"/>
    <w:uiPriority w:val="1"/>
    <w:rsid w:val="00630C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A8EC-97FB-4FF1-BDD0-78F1B8D8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Stull</dc:creator>
  <cp:keywords/>
  <dc:description/>
  <cp:lastModifiedBy>Megan Stull</cp:lastModifiedBy>
  <cp:revision>4</cp:revision>
  <cp:lastPrinted>2022-05-11T19:13:00Z</cp:lastPrinted>
  <dcterms:created xsi:type="dcterms:W3CDTF">2021-03-08T15:51:00Z</dcterms:created>
  <dcterms:modified xsi:type="dcterms:W3CDTF">2022-05-11T19:13:00Z</dcterms:modified>
</cp:coreProperties>
</file>